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CF" w:rsidRPr="002C1B54" w:rsidRDefault="00531DCF" w:rsidP="000266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C1B54">
        <w:rPr>
          <w:rFonts w:ascii="Times New Roman" w:hAnsi="Times New Roman" w:cs="Times New Roman"/>
          <w:sz w:val="16"/>
          <w:szCs w:val="16"/>
        </w:rPr>
        <w:t>Bu form, T.</w:t>
      </w:r>
      <w:r w:rsidR="009A559C" w:rsidRPr="002C1B54">
        <w:rPr>
          <w:rFonts w:ascii="Times New Roman" w:hAnsi="Times New Roman" w:cs="Times New Roman"/>
          <w:sz w:val="16"/>
          <w:szCs w:val="16"/>
        </w:rPr>
        <w:t xml:space="preserve">C. </w:t>
      </w:r>
      <w:r w:rsidR="00EA7BC9" w:rsidRPr="002C1B54">
        <w:rPr>
          <w:rFonts w:ascii="Times New Roman" w:hAnsi="Times New Roman" w:cs="Times New Roman"/>
          <w:sz w:val="16"/>
          <w:szCs w:val="16"/>
        </w:rPr>
        <w:t>Sağlık Bakanlığı</w:t>
      </w:r>
      <w:r w:rsidR="008D1FFD" w:rsidRPr="002C1B54">
        <w:rPr>
          <w:rFonts w:ascii="Times New Roman" w:hAnsi="Times New Roman" w:cs="Times New Roman"/>
          <w:sz w:val="16"/>
          <w:szCs w:val="16"/>
        </w:rPr>
        <w:t xml:space="preserve"> tarafından</w:t>
      </w:r>
      <w:r w:rsidRPr="002C1B54">
        <w:rPr>
          <w:rFonts w:ascii="Times New Roman" w:hAnsi="Times New Roman" w:cs="Times New Roman"/>
          <w:sz w:val="16"/>
          <w:szCs w:val="16"/>
        </w:rPr>
        <w:t xml:space="preserve"> T.</w:t>
      </w:r>
      <w:r w:rsidR="009A559C" w:rsidRPr="002C1B54">
        <w:rPr>
          <w:rFonts w:ascii="Times New Roman" w:hAnsi="Times New Roman" w:cs="Times New Roman"/>
          <w:sz w:val="16"/>
          <w:szCs w:val="16"/>
        </w:rPr>
        <w:t xml:space="preserve">C. </w:t>
      </w:r>
      <w:r w:rsidR="00EA7BC9" w:rsidRPr="002C1B54">
        <w:rPr>
          <w:rFonts w:ascii="Times New Roman" w:hAnsi="Times New Roman" w:cs="Times New Roman"/>
          <w:sz w:val="16"/>
          <w:szCs w:val="16"/>
        </w:rPr>
        <w:t>Milli Eğitim Bakanlığı ile işbirliği içerisinde yürütülecek</w:t>
      </w:r>
      <w:r w:rsidR="00ED229B" w:rsidRPr="002C1B54">
        <w:rPr>
          <w:rFonts w:ascii="Times New Roman" w:hAnsi="Times New Roman" w:cs="Times New Roman"/>
          <w:sz w:val="16"/>
          <w:szCs w:val="16"/>
        </w:rPr>
        <w:t xml:space="preserve"> olan</w:t>
      </w:r>
      <w:r w:rsidR="00EA7BC9" w:rsidRPr="002C1B54">
        <w:rPr>
          <w:rFonts w:ascii="Times New Roman" w:hAnsi="Times New Roman" w:cs="Times New Roman"/>
          <w:sz w:val="16"/>
          <w:szCs w:val="16"/>
        </w:rPr>
        <w:t xml:space="preserve"> </w:t>
      </w:r>
      <w:r w:rsidR="008D1FFD" w:rsidRPr="002C1B54">
        <w:rPr>
          <w:rFonts w:ascii="Times New Roman" w:hAnsi="Times New Roman" w:cs="Times New Roman"/>
          <w:sz w:val="16"/>
          <w:szCs w:val="16"/>
        </w:rPr>
        <w:t>koruyucu ağız ve diş sağlığı çalışmaları kapsamında gerçekleştirilecek flor</w:t>
      </w:r>
      <w:r w:rsidR="00705E32" w:rsidRPr="002C1B54">
        <w:rPr>
          <w:rFonts w:ascii="Times New Roman" w:hAnsi="Times New Roman" w:cs="Times New Roman"/>
          <w:sz w:val="16"/>
          <w:szCs w:val="16"/>
        </w:rPr>
        <w:t>ürlü</w:t>
      </w:r>
      <w:r w:rsidR="008D1FFD" w:rsidRPr="002C1B54">
        <w:rPr>
          <w:rFonts w:ascii="Times New Roman" w:hAnsi="Times New Roman" w:cs="Times New Roman"/>
          <w:sz w:val="16"/>
          <w:szCs w:val="16"/>
        </w:rPr>
        <w:t xml:space="preserve"> vernik uygulaması hakkında</w:t>
      </w:r>
      <w:r w:rsidRPr="002C1B54">
        <w:rPr>
          <w:rFonts w:ascii="Times New Roman" w:hAnsi="Times New Roman" w:cs="Times New Roman"/>
          <w:sz w:val="16"/>
          <w:szCs w:val="16"/>
        </w:rPr>
        <w:t>,</w:t>
      </w:r>
      <w:r w:rsidR="008D1FFD" w:rsidRPr="002C1B54">
        <w:rPr>
          <w:rFonts w:ascii="Times New Roman" w:hAnsi="Times New Roman" w:cs="Times New Roman"/>
          <w:sz w:val="16"/>
          <w:szCs w:val="16"/>
        </w:rPr>
        <w:t xml:space="preserve"> öğrenci velilerine yönelik olarak hazırlanmış </w:t>
      </w:r>
      <w:r w:rsidR="008A753D" w:rsidRPr="002C1B54">
        <w:rPr>
          <w:rFonts w:ascii="Times New Roman" w:hAnsi="Times New Roman" w:cs="Times New Roman"/>
          <w:sz w:val="16"/>
          <w:szCs w:val="16"/>
        </w:rPr>
        <w:t>aydınlatılmış onam</w:t>
      </w:r>
      <w:r w:rsidR="008D1FFD" w:rsidRPr="002C1B54">
        <w:rPr>
          <w:rFonts w:ascii="Times New Roman" w:hAnsi="Times New Roman" w:cs="Times New Roman"/>
          <w:sz w:val="16"/>
          <w:szCs w:val="16"/>
        </w:rPr>
        <w:t xml:space="preserve"> formudur.</w:t>
      </w:r>
      <w:r w:rsidR="00D94990" w:rsidRPr="002C1B5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94990" w:rsidRPr="00E46DB7" w:rsidRDefault="008D1FFD" w:rsidP="000266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6DB7">
        <w:rPr>
          <w:rFonts w:ascii="Times New Roman" w:hAnsi="Times New Roman" w:cs="Times New Roman"/>
          <w:b/>
          <w:i/>
          <w:sz w:val="18"/>
          <w:szCs w:val="18"/>
        </w:rPr>
        <w:t>Lütf</w:t>
      </w:r>
      <w:r w:rsidR="00705E32" w:rsidRPr="00E46DB7">
        <w:rPr>
          <w:rFonts w:ascii="Times New Roman" w:hAnsi="Times New Roman" w:cs="Times New Roman"/>
          <w:b/>
          <w:i/>
          <w:sz w:val="18"/>
          <w:szCs w:val="18"/>
        </w:rPr>
        <w:t>en, formu dikkatlice okuyunuz,</w:t>
      </w:r>
      <w:r w:rsidRPr="00E46DB7">
        <w:rPr>
          <w:rFonts w:ascii="Times New Roman" w:hAnsi="Times New Roman" w:cs="Times New Roman"/>
          <w:b/>
          <w:i/>
          <w:sz w:val="18"/>
          <w:szCs w:val="18"/>
        </w:rPr>
        <w:t xml:space="preserve"> sorularınız</w:t>
      </w:r>
      <w:r w:rsidR="00531DCF" w:rsidRPr="00E46DB7">
        <w:rPr>
          <w:rFonts w:ascii="Times New Roman" w:hAnsi="Times New Roman" w:cs="Times New Roman"/>
          <w:b/>
          <w:i/>
          <w:sz w:val="18"/>
          <w:szCs w:val="18"/>
        </w:rPr>
        <w:t>ı</w:t>
      </w:r>
      <w:r w:rsidRPr="00E46DB7">
        <w:rPr>
          <w:rFonts w:ascii="Times New Roman" w:hAnsi="Times New Roman" w:cs="Times New Roman"/>
          <w:b/>
          <w:i/>
          <w:sz w:val="18"/>
          <w:szCs w:val="18"/>
        </w:rPr>
        <w:t xml:space="preserve"> v</w:t>
      </w:r>
      <w:r w:rsidR="00531DCF" w:rsidRPr="00E46DB7">
        <w:rPr>
          <w:rFonts w:ascii="Times New Roman" w:hAnsi="Times New Roman" w:cs="Times New Roman"/>
          <w:b/>
          <w:i/>
          <w:sz w:val="18"/>
          <w:szCs w:val="18"/>
        </w:rPr>
        <w:t>e anlaşılamayan</w:t>
      </w:r>
      <w:r w:rsidR="00D94990" w:rsidRPr="00E46DB7">
        <w:rPr>
          <w:rFonts w:ascii="Times New Roman" w:hAnsi="Times New Roman" w:cs="Times New Roman"/>
          <w:b/>
          <w:i/>
          <w:sz w:val="18"/>
          <w:szCs w:val="18"/>
        </w:rPr>
        <w:t xml:space="preserve"> hususlar</w:t>
      </w:r>
      <w:r w:rsidR="00531DCF" w:rsidRPr="00E46DB7">
        <w:rPr>
          <w:rFonts w:ascii="Times New Roman" w:hAnsi="Times New Roman" w:cs="Times New Roman"/>
          <w:b/>
          <w:i/>
          <w:sz w:val="18"/>
          <w:szCs w:val="18"/>
        </w:rPr>
        <w:t>ı</w:t>
      </w:r>
      <w:r w:rsidR="00D94990" w:rsidRPr="00E46DB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531DCF" w:rsidRPr="00E46DB7">
        <w:rPr>
          <w:rFonts w:ascii="Times New Roman" w:hAnsi="Times New Roman" w:cs="Times New Roman"/>
          <w:b/>
          <w:i/>
          <w:sz w:val="18"/>
          <w:szCs w:val="18"/>
        </w:rPr>
        <w:t xml:space="preserve">ilgili </w:t>
      </w:r>
      <w:r w:rsidR="00D94990" w:rsidRPr="00E46DB7">
        <w:rPr>
          <w:rFonts w:ascii="Times New Roman" w:hAnsi="Times New Roman" w:cs="Times New Roman"/>
          <w:b/>
          <w:i/>
          <w:sz w:val="18"/>
          <w:szCs w:val="18"/>
        </w:rPr>
        <w:t>diş hekimi</w:t>
      </w:r>
      <w:r w:rsidR="006B32A7" w:rsidRPr="00E46DB7">
        <w:rPr>
          <w:rFonts w:ascii="Times New Roman" w:hAnsi="Times New Roman" w:cs="Times New Roman"/>
          <w:b/>
          <w:i/>
          <w:sz w:val="18"/>
          <w:szCs w:val="18"/>
        </w:rPr>
        <w:t>ne/sağlık personeline danışını</w:t>
      </w:r>
      <w:r w:rsidR="00C0688D" w:rsidRPr="00E46DB7">
        <w:rPr>
          <w:rFonts w:ascii="Times New Roman" w:hAnsi="Times New Roman" w:cs="Times New Roman"/>
          <w:b/>
          <w:i/>
          <w:sz w:val="18"/>
          <w:szCs w:val="18"/>
        </w:rPr>
        <w:t>z.</w:t>
      </w:r>
      <w:r w:rsidRPr="00E46DB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65B8" w:rsidRPr="002C1B54" w:rsidRDefault="004065B8" w:rsidP="0002661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47D8" w:rsidRPr="002C1B54" w:rsidRDefault="00D94990" w:rsidP="007E312E">
      <w:pPr>
        <w:spacing w:after="0" w:line="276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2C1B54">
        <w:rPr>
          <w:rFonts w:ascii="Times New Roman" w:hAnsi="Times New Roman" w:cs="Times New Roman"/>
          <w:b/>
          <w:sz w:val="16"/>
          <w:szCs w:val="16"/>
        </w:rPr>
        <w:t>UYGULAMANIN GEREKÇELERİ</w:t>
      </w:r>
    </w:p>
    <w:p w:rsidR="007E312E" w:rsidRPr="002C1B54" w:rsidRDefault="002A0167" w:rsidP="007E312E">
      <w:pPr>
        <w:pStyle w:val="ListeParagraf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1B54">
        <w:rPr>
          <w:rFonts w:ascii="Times New Roman" w:hAnsi="Times New Roman" w:cs="Times New Roman"/>
          <w:sz w:val="16"/>
          <w:szCs w:val="16"/>
        </w:rPr>
        <w:t>Ağız ve diş hastalıkları,</w:t>
      </w:r>
      <w:r w:rsidR="00F56B30" w:rsidRPr="002C1B54">
        <w:rPr>
          <w:rFonts w:ascii="Times New Roman" w:hAnsi="Times New Roman" w:cs="Times New Roman"/>
          <w:sz w:val="16"/>
          <w:szCs w:val="16"/>
        </w:rPr>
        <w:t xml:space="preserve"> toplu</w:t>
      </w:r>
      <w:r w:rsidR="00B43A68" w:rsidRPr="002C1B54">
        <w:rPr>
          <w:rFonts w:ascii="Times New Roman" w:hAnsi="Times New Roman" w:cs="Times New Roman"/>
          <w:sz w:val="16"/>
          <w:szCs w:val="16"/>
        </w:rPr>
        <w:t>mumuzda</w:t>
      </w:r>
      <w:r w:rsidR="00F56B30" w:rsidRPr="002C1B54">
        <w:rPr>
          <w:rFonts w:ascii="Times New Roman" w:hAnsi="Times New Roman" w:cs="Times New Roman"/>
          <w:sz w:val="16"/>
          <w:szCs w:val="16"/>
        </w:rPr>
        <w:t xml:space="preserve"> yaygın</w:t>
      </w:r>
      <w:r w:rsidR="00B43A68" w:rsidRPr="002C1B54">
        <w:rPr>
          <w:rFonts w:ascii="Times New Roman" w:hAnsi="Times New Roman" w:cs="Times New Roman"/>
          <w:sz w:val="16"/>
          <w:szCs w:val="16"/>
        </w:rPr>
        <w:t xml:space="preserve"> olarak </w:t>
      </w:r>
      <w:r w:rsidR="00F56B30" w:rsidRPr="002C1B54">
        <w:rPr>
          <w:rFonts w:ascii="Times New Roman" w:hAnsi="Times New Roman" w:cs="Times New Roman"/>
          <w:sz w:val="16"/>
          <w:szCs w:val="16"/>
        </w:rPr>
        <w:t xml:space="preserve">görülen, </w:t>
      </w:r>
      <w:r w:rsidRPr="002C1B54">
        <w:rPr>
          <w:rFonts w:ascii="Times New Roman" w:hAnsi="Times New Roman" w:cs="Times New Roman"/>
          <w:sz w:val="16"/>
          <w:szCs w:val="16"/>
        </w:rPr>
        <w:t>genel sağlığı etkileyebilen</w:t>
      </w:r>
      <w:r w:rsidR="00F56B30" w:rsidRPr="002C1B54">
        <w:rPr>
          <w:rFonts w:ascii="Times New Roman" w:hAnsi="Times New Roman" w:cs="Times New Roman"/>
          <w:sz w:val="16"/>
          <w:szCs w:val="16"/>
        </w:rPr>
        <w:t xml:space="preserve"> </w:t>
      </w:r>
      <w:r w:rsidRPr="002C1B54">
        <w:rPr>
          <w:rFonts w:ascii="Times New Roman" w:hAnsi="Times New Roman" w:cs="Times New Roman"/>
          <w:sz w:val="16"/>
          <w:szCs w:val="16"/>
        </w:rPr>
        <w:t>ve</w:t>
      </w:r>
      <w:r w:rsidR="00F56B30" w:rsidRPr="002C1B54">
        <w:rPr>
          <w:rFonts w:ascii="Times New Roman" w:hAnsi="Times New Roman" w:cs="Times New Roman"/>
          <w:sz w:val="16"/>
          <w:szCs w:val="16"/>
        </w:rPr>
        <w:t xml:space="preserve"> koruyucu önlemlerle engellenebile</w:t>
      </w:r>
      <w:r w:rsidRPr="002C1B54">
        <w:rPr>
          <w:rFonts w:ascii="Times New Roman" w:hAnsi="Times New Roman" w:cs="Times New Roman"/>
          <w:sz w:val="16"/>
          <w:szCs w:val="16"/>
        </w:rPr>
        <w:t>n</w:t>
      </w:r>
      <w:r w:rsidR="00F56B30" w:rsidRPr="002C1B54">
        <w:rPr>
          <w:rFonts w:ascii="Times New Roman" w:hAnsi="Times New Roman" w:cs="Times New Roman"/>
          <w:sz w:val="16"/>
          <w:szCs w:val="16"/>
        </w:rPr>
        <w:t xml:space="preserve"> hastalıklar</w:t>
      </w:r>
      <w:r w:rsidRPr="002C1B54">
        <w:rPr>
          <w:rFonts w:ascii="Times New Roman" w:hAnsi="Times New Roman" w:cs="Times New Roman"/>
          <w:sz w:val="16"/>
          <w:szCs w:val="16"/>
        </w:rPr>
        <w:t>dır.</w:t>
      </w:r>
      <w:r w:rsidR="00F56B30" w:rsidRPr="002C1B5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E312E" w:rsidRPr="002C1B54" w:rsidRDefault="00ED47D8" w:rsidP="007E312E">
      <w:pPr>
        <w:pStyle w:val="ListeParagraf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1B54">
        <w:rPr>
          <w:rFonts w:ascii="Times New Roman" w:hAnsi="Times New Roman" w:cs="Times New Roman"/>
          <w:sz w:val="16"/>
          <w:szCs w:val="16"/>
        </w:rPr>
        <w:t>Çocuklarda en yaygın ağız ve diş hastalığı olan d</w:t>
      </w:r>
      <w:r w:rsidR="00D56E2A" w:rsidRPr="002C1B54">
        <w:rPr>
          <w:rFonts w:ascii="Times New Roman" w:hAnsi="Times New Roman" w:cs="Times New Roman"/>
          <w:sz w:val="16"/>
          <w:szCs w:val="16"/>
        </w:rPr>
        <w:t xml:space="preserve">iş çürükleri </w:t>
      </w:r>
      <w:r w:rsidRPr="002C1B54">
        <w:rPr>
          <w:rFonts w:ascii="Times New Roman" w:hAnsi="Times New Roman" w:cs="Times New Roman"/>
          <w:sz w:val="16"/>
          <w:szCs w:val="16"/>
        </w:rPr>
        <w:t>ile ilgili tedbirlerin k</w:t>
      </w:r>
      <w:r w:rsidR="0027686C" w:rsidRPr="002C1B54">
        <w:rPr>
          <w:rFonts w:ascii="Times New Roman" w:hAnsi="Times New Roman" w:cs="Times New Roman"/>
          <w:sz w:val="16"/>
          <w:szCs w:val="16"/>
        </w:rPr>
        <w:t>üçük yaşlarda alınması gerekmektedir</w:t>
      </w:r>
      <w:r w:rsidRPr="002C1B5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31DCF" w:rsidRPr="002C1B54" w:rsidRDefault="00D56E2A" w:rsidP="00531DCF">
      <w:pPr>
        <w:pStyle w:val="ListeParagraf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1B54">
        <w:rPr>
          <w:rFonts w:ascii="Times New Roman" w:hAnsi="Times New Roman" w:cs="Times New Roman"/>
          <w:sz w:val="16"/>
          <w:szCs w:val="16"/>
        </w:rPr>
        <w:t>Diş çürüklerinden k</w:t>
      </w:r>
      <w:r w:rsidR="00ED47D8" w:rsidRPr="002C1B54">
        <w:rPr>
          <w:rFonts w:ascii="Times New Roman" w:hAnsi="Times New Roman" w:cs="Times New Roman"/>
          <w:sz w:val="16"/>
          <w:szCs w:val="16"/>
        </w:rPr>
        <w:t xml:space="preserve">orunmada; </w:t>
      </w:r>
      <w:r w:rsidR="009149AC" w:rsidRPr="002C1B54">
        <w:rPr>
          <w:rFonts w:ascii="Times New Roman" w:hAnsi="Times New Roman" w:cs="Times New Roman"/>
          <w:sz w:val="16"/>
          <w:szCs w:val="16"/>
        </w:rPr>
        <w:t xml:space="preserve">sağlıklı beslenme, </w:t>
      </w:r>
      <w:r w:rsidR="00ED47D8" w:rsidRPr="002C1B54">
        <w:rPr>
          <w:rFonts w:ascii="Times New Roman" w:hAnsi="Times New Roman" w:cs="Times New Roman"/>
          <w:sz w:val="16"/>
          <w:szCs w:val="16"/>
        </w:rPr>
        <w:t>düzenli diş fırçalama,</w:t>
      </w:r>
      <w:r w:rsidRPr="002C1B54">
        <w:rPr>
          <w:rFonts w:ascii="Times New Roman" w:hAnsi="Times New Roman" w:cs="Times New Roman"/>
          <w:sz w:val="16"/>
          <w:szCs w:val="16"/>
        </w:rPr>
        <w:t xml:space="preserve"> diş hekimi kontrolü </w:t>
      </w:r>
      <w:r w:rsidR="00DA533D" w:rsidRPr="002C1B54">
        <w:rPr>
          <w:rFonts w:ascii="Times New Roman" w:hAnsi="Times New Roman" w:cs="Times New Roman"/>
          <w:sz w:val="16"/>
          <w:szCs w:val="16"/>
        </w:rPr>
        <w:t>ve</w:t>
      </w:r>
      <w:r w:rsidRPr="002C1B54">
        <w:rPr>
          <w:rFonts w:ascii="Times New Roman" w:hAnsi="Times New Roman" w:cs="Times New Roman"/>
          <w:sz w:val="16"/>
          <w:szCs w:val="16"/>
        </w:rPr>
        <w:t xml:space="preserve"> florür </w:t>
      </w:r>
      <w:r w:rsidR="008C3B3C" w:rsidRPr="002C1B54">
        <w:rPr>
          <w:rFonts w:ascii="Times New Roman" w:hAnsi="Times New Roman" w:cs="Times New Roman"/>
          <w:sz w:val="16"/>
          <w:szCs w:val="16"/>
        </w:rPr>
        <w:t>uygulamaları</w:t>
      </w:r>
      <w:r w:rsidR="0027686C" w:rsidRPr="002C1B54">
        <w:rPr>
          <w:rFonts w:ascii="Times New Roman" w:hAnsi="Times New Roman" w:cs="Times New Roman"/>
          <w:sz w:val="16"/>
          <w:szCs w:val="16"/>
        </w:rPr>
        <w:t xml:space="preserve">nın birlikte gerçekleştirilmesi </w:t>
      </w:r>
      <w:r w:rsidRPr="002C1B54">
        <w:rPr>
          <w:rFonts w:ascii="Times New Roman" w:hAnsi="Times New Roman" w:cs="Times New Roman"/>
          <w:sz w:val="16"/>
          <w:szCs w:val="16"/>
        </w:rPr>
        <w:t xml:space="preserve">çok önemlidir. </w:t>
      </w:r>
    </w:p>
    <w:p w:rsidR="00531DCF" w:rsidRPr="002C1B54" w:rsidRDefault="00093638" w:rsidP="00531DCF">
      <w:pPr>
        <w:pStyle w:val="ListeParagraf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1B54">
        <w:rPr>
          <w:rFonts w:ascii="Times New Roman" w:hAnsi="Times New Roman" w:cs="Times New Roman"/>
          <w:sz w:val="16"/>
          <w:szCs w:val="16"/>
        </w:rPr>
        <w:t xml:space="preserve">Diş yüzeyine uygulanan florürün, </w:t>
      </w:r>
      <w:r w:rsidR="00D56E2A" w:rsidRPr="002C1B54">
        <w:rPr>
          <w:rFonts w:ascii="Times New Roman" w:hAnsi="Times New Roman" w:cs="Times New Roman"/>
          <w:sz w:val="16"/>
          <w:szCs w:val="16"/>
        </w:rPr>
        <w:t>çürük oluşumunu önleyici etkisi bilimsel olar</w:t>
      </w:r>
      <w:r w:rsidR="00B43A68" w:rsidRPr="002C1B54">
        <w:rPr>
          <w:rFonts w:ascii="Times New Roman" w:hAnsi="Times New Roman" w:cs="Times New Roman"/>
          <w:sz w:val="16"/>
          <w:szCs w:val="16"/>
        </w:rPr>
        <w:t>ak kanıtlanmış</w:t>
      </w:r>
      <w:r w:rsidR="008568B6" w:rsidRPr="002C1B54">
        <w:rPr>
          <w:rFonts w:ascii="Times New Roman" w:hAnsi="Times New Roman" w:cs="Times New Roman"/>
          <w:sz w:val="16"/>
          <w:szCs w:val="16"/>
        </w:rPr>
        <w:t>tır.</w:t>
      </w:r>
      <w:r w:rsidR="008A753D" w:rsidRPr="002C1B54">
        <w:rPr>
          <w:rFonts w:ascii="Times New Roman" w:hAnsi="Times New Roman" w:cs="Times New Roman"/>
          <w:sz w:val="16"/>
          <w:szCs w:val="16"/>
        </w:rPr>
        <w:t xml:space="preserve"> Her yaşta güvenle kullanılabilen f</w:t>
      </w:r>
      <w:r w:rsidRPr="002C1B54">
        <w:rPr>
          <w:rFonts w:ascii="Times New Roman" w:hAnsi="Times New Roman" w:cs="Times New Roman"/>
          <w:sz w:val="16"/>
          <w:szCs w:val="16"/>
        </w:rPr>
        <w:t>lorür</w:t>
      </w:r>
      <w:r w:rsidR="008A753D" w:rsidRPr="002C1B54">
        <w:rPr>
          <w:rFonts w:ascii="Times New Roman" w:hAnsi="Times New Roman" w:cs="Times New Roman"/>
          <w:sz w:val="16"/>
          <w:szCs w:val="16"/>
        </w:rPr>
        <w:t>lü vernik</w:t>
      </w:r>
      <w:r w:rsidRPr="002C1B54">
        <w:rPr>
          <w:rFonts w:ascii="Times New Roman" w:hAnsi="Times New Roman" w:cs="Times New Roman"/>
          <w:sz w:val="16"/>
          <w:szCs w:val="16"/>
        </w:rPr>
        <w:t xml:space="preserve">, </w:t>
      </w:r>
      <w:r w:rsidR="00FB65C0" w:rsidRPr="002C1B54">
        <w:rPr>
          <w:rFonts w:ascii="Times New Roman" w:hAnsi="Times New Roman" w:cs="Times New Roman"/>
          <w:sz w:val="16"/>
          <w:szCs w:val="16"/>
        </w:rPr>
        <w:t>okullarda uygulanabilecek</w:t>
      </w:r>
      <w:r w:rsidR="00B43A68" w:rsidRPr="002C1B54">
        <w:rPr>
          <w:rFonts w:ascii="Times New Roman" w:hAnsi="Times New Roman" w:cs="Times New Roman"/>
          <w:sz w:val="16"/>
          <w:szCs w:val="16"/>
        </w:rPr>
        <w:t xml:space="preserve"> en uygun koruyucu</w:t>
      </w:r>
      <w:r w:rsidR="00C92123" w:rsidRPr="002C1B54">
        <w:rPr>
          <w:rFonts w:ascii="Times New Roman" w:hAnsi="Times New Roman" w:cs="Times New Roman"/>
          <w:sz w:val="16"/>
          <w:szCs w:val="16"/>
        </w:rPr>
        <w:t xml:space="preserve"> yöntemlerden biridir.</w:t>
      </w:r>
    </w:p>
    <w:p w:rsidR="00531DCF" w:rsidRPr="002C1B54" w:rsidRDefault="008A753D" w:rsidP="00531DCF">
      <w:pPr>
        <w:pStyle w:val="ListeParagraf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1B54">
        <w:rPr>
          <w:rFonts w:ascii="Times New Roman" w:hAnsi="Times New Roman" w:cs="Times New Roman"/>
          <w:sz w:val="16"/>
          <w:szCs w:val="16"/>
        </w:rPr>
        <w:t>B</w:t>
      </w:r>
      <w:r w:rsidR="00716198" w:rsidRPr="002C1B54">
        <w:rPr>
          <w:rFonts w:ascii="Times New Roman" w:hAnsi="Times New Roman" w:cs="Times New Roman"/>
          <w:sz w:val="16"/>
          <w:szCs w:val="16"/>
        </w:rPr>
        <w:t>u programda</w:t>
      </w:r>
      <w:r w:rsidRPr="002C1B54">
        <w:rPr>
          <w:rFonts w:ascii="Times New Roman" w:hAnsi="Times New Roman" w:cs="Times New Roman"/>
          <w:sz w:val="16"/>
          <w:szCs w:val="16"/>
        </w:rPr>
        <w:t>,</w:t>
      </w:r>
      <w:r w:rsidR="00D56E2A" w:rsidRPr="002C1B54">
        <w:rPr>
          <w:rFonts w:ascii="Times New Roman" w:hAnsi="Times New Roman" w:cs="Times New Roman"/>
          <w:sz w:val="16"/>
          <w:szCs w:val="16"/>
        </w:rPr>
        <w:t xml:space="preserve"> diş yüzeyine sürüldüğünde tükürük ile temas ederek kısa süred</w:t>
      </w:r>
      <w:r w:rsidRPr="002C1B54">
        <w:rPr>
          <w:rFonts w:ascii="Times New Roman" w:hAnsi="Times New Roman" w:cs="Times New Roman"/>
          <w:sz w:val="16"/>
          <w:szCs w:val="16"/>
        </w:rPr>
        <w:t xml:space="preserve">e sertleşen florürlü vernik kullanılacaktır. </w:t>
      </w:r>
    </w:p>
    <w:p w:rsidR="004065B8" w:rsidRPr="002C1B54" w:rsidRDefault="0097442C" w:rsidP="0027686C">
      <w:pPr>
        <w:pStyle w:val="ListeParagraf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1B54">
        <w:rPr>
          <w:rFonts w:ascii="Times New Roman" w:hAnsi="Times New Roman" w:cs="Times New Roman"/>
          <w:sz w:val="16"/>
          <w:szCs w:val="16"/>
        </w:rPr>
        <w:t>Florürlü vernik 6 aylık aralarla yılda iki kez, çürük risk düz</w:t>
      </w:r>
      <w:r w:rsidR="00ED229B" w:rsidRPr="002C1B54">
        <w:rPr>
          <w:rFonts w:ascii="Times New Roman" w:hAnsi="Times New Roman" w:cs="Times New Roman"/>
          <w:sz w:val="16"/>
          <w:szCs w:val="16"/>
        </w:rPr>
        <w:t>eyi yüksek olan çocuk</w:t>
      </w:r>
      <w:r w:rsidR="003E306F" w:rsidRPr="002C1B54">
        <w:rPr>
          <w:rFonts w:ascii="Times New Roman" w:hAnsi="Times New Roman" w:cs="Times New Roman"/>
          <w:sz w:val="16"/>
          <w:szCs w:val="16"/>
        </w:rPr>
        <w:t>larda ise 3</w:t>
      </w:r>
      <w:r w:rsidR="00705E32" w:rsidRPr="002C1B54">
        <w:rPr>
          <w:rFonts w:ascii="Times New Roman" w:hAnsi="Times New Roman" w:cs="Times New Roman"/>
          <w:sz w:val="16"/>
          <w:szCs w:val="16"/>
        </w:rPr>
        <w:t xml:space="preserve"> ay</w:t>
      </w:r>
      <w:r w:rsidR="003E306F" w:rsidRPr="002C1B54">
        <w:rPr>
          <w:rFonts w:ascii="Times New Roman" w:hAnsi="Times New Roman" w:cs="Times New Roman"/>
          <w:sz w:val="16"/>
          <w:szCs w:val="16"/>
        </w:rPr>
        <w:t>lık</w:t>
      </w:r>
      <w:r w:rsidR="00705E32" w:rsidRPr="002C1B54">
        <w:rPr>
          <w:rFonts w:ascii="Times New Roman" w:hAnsi="Times New Roman" w:cs="Times New Roman"/>
          <w:sz w:val="16"/>
          <w:szCs w:val="16"/>
        </w:rPr>
        <w:t xml:space="preserve"> </w:t>
      </w:r>
      <w:r w:rsidR="00B16D34" w:rsidRPr="002C1B54">
        <w:rPr>
          <w:rFonts w:ascii="Times New Roman" w:hAnsi="Times New Roman" w:cs="Times New Roman"/>
          <w:sz w:val="16"/>
          <w:szCs w:val="16"/>
        </w:rPr>
        <w:t>arala</w:t>
      </w:r>
      <w:r w:rsidR="003E306F" w:rsidRPr="002C1B54">
        <w:rPr>
          <w:rFonts w:ascii="Times New Roman" w:hAnsi="Times New Roman" w:cs="Times New Roman"/>
          <w:sz w:val="16"/>
          <w:szCs w:val="16"/>
        </w:rPr>
        <w:t>rla</w:t>
      </w:r>
      <w:r w:rsidR="00B16D34" w:rsidRPr="002C1B54">
        <w:rPr>
          <w:rFonts w:ascii="Times New Roman" w:hAnsi="Times New Roman" w:cs="Times New Roman"/>
          <w:sz w:val="16"/>
          <w:szCs w:val="16"/>
        </w:rPr>
        <w:t xml:space="preserve"> yılda dört </w:t>
      </w:r>
      <w:r w:rsidR="0091794E" w:rsidRPr="002C1B54">
        <w:rPr>
          <w:rFonts w:ascii="Times New Roman" w:hAnsi="Times New Roman" w:cs="Times New Roman"/>
          <w:sz w:val="16"/>
          <w:szCs w:val="16"/>
        </w:rPr>
        <w:t>kez</w:t>
      </w:r>
      <w:r w:rsidRPr="002C1B54">
        <w:rPr>
          <w:rFonts w:ascii="Times New Roman" w:hAnsi="Times New Roman" w:cs="Times New Roman"/>
          <w:sz w:val="16"/>
          <w:szCs w:val="16"/>
        </w:rPr>
        <w:t xml:space="preserve"> uygulanabilir. </w:t>
      </w:r>
    </w:p>
    <w:p w:rsidR="009E2579" w:rsidRPr="002C1B54" w:rsidRDefault="009E2579" w:rsidP="009E2579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1567C5" w:rsidRPr="002C1B54" w:rsidRDefault="00D56E2A" w:rsidP="00531DCF">
      <w:pPr>
        <w:spacing w:after="0" w:line="276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2C1B54">
        <w:rPr>
          <w:rFonts w:ascii="Times New Roman" w:hAnsi="Times New Roman" w:cs="Times New Roman"/>
          <w:b/>
          <w:sz w:val="16"/>
          <w:szCs w:val="16"/>
        </w:rPr>
        <w:t>UYGULAMA</w:t>
      </w:r>
      <w:r w:rsidR="00B43A68" w:rsidRPr="002C1B54">
        <w:rPr>
          <w:rFonts w:ascii="Times New Roman" w:hAnsi="Times New Roman" w:cs="Times New Roman"/>
          <w:b/>
          <w:sz w:val="16"/>
          <w:szCs w:val="16"/>
        </w:rPr>
        <w:t>NIN</w:t>
      </w:r>
      <w:r w:rsidRPr="002C1B54">
        <w:rPr>
          <w:rFonts w:ascii="Times New Roman" w:hAnsi="Times New Roman" w:cs="Times New Roman"/>
          <w:b/>
          <w:sz w:val="16"/>
          <w:szCs w:val="16"/>
        </w:rPr>
        <w:t xml:space="preserve"> BASAMAKLARI</w:t>
      </w:r>
    </w:p>
    <w:p w:rsidR="00531DCF" w:rsidRPr="002C1B54" w:rsidRDefault="00EA06CA" w:rsidP="00531DCF">
      <w:pPr>
        <w:pStyle w:val="ListeParagraf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1B54">
        <w:rPr>
          <w:rFonts w:ascii="Times New Roman" w:hAnsi="Times New Roman" w:cs="Times New Roman"/>
          <w:sz w:val="16"/>
          <w:szCs w:val="16"/>
        </w:rPr>
        <w:t>Uygulama öncesinde öğrencilere diş fırçala</w:t>
      </w:r>
      <w:r w:rsidR="00275F15" w:rsidRPr="002C1B54">
        <w:rPr>
          <w:rFonts w:ascii="Times New Roman" w:hAnsi="Times New Roman" w:cs="Times New Roman"/>
          <w:sz w:val="16"/>
          <w:szCs w:val="16"/>
        </w:rPr>
        <w:t>ma eğitimi veril</w:t>
      </w:r>
      <w:r w:rsidR="00D50A8C" w:rsidRPr="002C1B54">
        <w:rPr>
          <w:rFonts w:ascii="Times New Roman" w:hAnsi="Times New Roman" w:cs="Times New Roman"/>
          <w:sz w:val="16"/>
          <w:szCs w:val="16"/>
        </w:rPr>
        <w:t>ir. H</w:t>
      </w:r>
      <w:r w:rsidR="0027686C" w:rsidRPr="002C1B54">
        <w:rPr>
          <w:rFonts w:ascii="Times New Roman" w:hAnsi="Times New Roman" w:cs="Times New Roman"/>
          <w:sz w:val="16"/>
          <w:szCs w:val="16"/>
        </w:rPr>
        <w:t xml:space="preserve">er öğrencinin, kendi diş fırçası ve </w:t>
      </w:r>
      <w:r w:rsidRPr="002C1B54">
        <w:rPr>
          <w:rFonts w:ascii="Times New Roman" w:hAnsi="Times New Roman" w:cs="Times New Roman"/>
          <w:sz w:val="16"/>
          <w:szCs w:val="16"/>
        </w:rPr>
        <w:t>macunu</w:t>
      </w:r>
      <w:r w:rsidR="0027686C" w:rsidRPr="002C1B54">
        <w:rPr>
          <w:rFonts w:ascii="Times New Roman" w:hAnsi="Times New Roman" w:cs="Times New Roman"/>
          <w:sz w:val="16"/>
          <w:szCs w:val="16"/>
        </w:rPr>
        <w:t xml:space="preserve">nu kullanarak, </w:t>
      </w:r>
      <w:r w:rsidR="00D50A8C" w:rsidRPr="002C1B54">
        <w:rPr>
          <w:rFonts w:ascii="Times New Roman" w:hAnsi="Times New Roman" w:cs="Times New Roman"/>
          <w:sz w:val="16"/>
          <w:szCs w:val="16"/>
        </w:rPr>
        <w:t>d</w:t>
      </w:r>
      <w:r w:rsidRPr="002C1B54">
        <w:rPr>
          <w:rFonts w:ascii="Times New Roman" w:hAnsi="Times New Roman" w:cs="Times New Roman"/>
          <w:sz w:val="16"/>
          <w:szCs w:val="16"/>
        </w:rPr>
        <w:t xml:space="preserve">oğru ve etkin bir şekilde dişlerini fırçalamaları sağlanır. </w:t>
      </w:r>
      <w:r w:rsidR="00D56E2A" w:rsidRPr="002C1B5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1DCF" w:rsidRPr="002C1B54" w:rsidRDefault="00EA06CA" w:rsidP="00531DCF">
      <w:pPr>
        <w:pStyle w:val="ListeParagraf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1B54">
        <w:rPr>
          <w:rFonts w:ascii="Times New Roman" w:hAnsi="Times New Roman" w:cs="Times New Roman"/>
          <w:sz w:val="16"/>
          <w:szCs w:val="16"/>
        </w:rPr>
        <w:t>Flor</w:t>
      </w:r>
      <w:r w:rsidR="00705E32" w:rsidRPr="002C1B54">
        <w:rPr>
          <w:rFonts w:ascii="Times New Roman" w:hAnsi="Times New Roman" w:cs="Times New Roman"/>
          <w:sz w:val="16"/>
          <w:szCs w:val="16"/>
        </w:rPr>
        <w:t>ürlü</w:t>
      </w:r>
      <w:r w:rsidRPr="002C1B54">
        <w:rPr>
          <w:rFonts w:ascii="Times New Roman" w:hAnsi="Times New Roman" w:cs="Times New Roman"/>
          <w:sz w:val="16"/>
          <w:szCs w:val="16"/>
        </w:rPr>
        <w:t xml:space="preserve"> vernik uygulaması</w:t>
      </w:r>
      <w:r w:rsidR="0027686C" w:rsidRPr="002C1B54">
        <w:rPr>
          <w:rFonts w:ascii="Times New Roman" w:hAnsi="Times New Roman" w:cs="Times New Roman"/>
          <w:sz w:val="16"/>
          <w:szCs w:val="16"/>
        </w:rPr>
        <w:t>,</w:t>
      </w:r>
      <w:r w:rsidRPr="002C1B54">
        <w:rPr>
          <w:rFonts w:ascii="Times New Roman" w:hAnsi="Times New Roman" w:cs="Times New Roman"/>
          <w:sz w:val="16"/>
          <w:szCs w:val="16"/>
        </w:rPr>
        <w:t xml:space="preserve"> bir diş hekimi tarafından ya da diş hekiminin gözetiminde, konu hakkında eğiti</w:t>
      </w:r>
      <w:r w:rsidR="007663E8" w:rsidRPr="002C1B54">
        <w:rPr>
          <w:rFonts w:ascii="Times New Roman" w:hAnsi="Times New Roman" w:cs="Times New Roman"/>
          <w:sz w:val="16"/>
          <w:szCs w:val="16"/>
        </w:rPr>
        <w:t>m almış</w:t>
      </w:r>
      <w:r w:rsidRPr="002C1B54">
        <w:rPr>
          <w:rFonts w:ascii="Times New Roman" w:hAnsi="Times New Roman" w:cs="Times New Roman"/>
          <w:sz w:val="16"/>
          <w:szCs w:val="16"/>
        </w:rPr>
        <w:t xml:space="preserve"> </w:t>
      </w:r>
      <w:r w:rsidR="0027686C" w:rsidRPr="002C1B54">
        <w:rPr>
          <w:rFonts w:ascii="Times New Roman" w:hAnsi="Times New Roman" w:cs="Times New Roman"/>
          <w:sz w:val="16"/>
          <w:szCs w:val="16"/>
        </w:rPr>
        <w:t xml:space="preserve">ebe, hemşire ve sağlık memuru </w:t>
      </w:r>
      <w:r w:rsidRPr="002C1B54">
        <w:rPr>
          <w:rFonts w:ascii="Times New Roman" w:hAnsi="Times New Roman" w:cs="Times New Roman"/>
          <w:sz w:val="16"/>
          <w:szCs w:val="16"/>
        </w:rPr>
        <w:t xml:space="preserve">tarafından </w:t>
      </w:r>
      <w:r w:rsidR="00B43A68" w:rsidRPr="002C1B54">
        <w:rPr>
          <w:rFonts w:ascii="Times New Roman" w:hAnsi="Times New Roman" w:cs="Times New Roman"/>
          <w:sz w:val="16"/>
          <w:szCs w:val="16"/>
        </w:rPr>
        <w:t>gerçekleştirilir</w:t>
      </w:r>
      <w:r w:rsidRPr="002C1B54">
        <w:rPr>
          <w:rFonts w:ascii="Times New Roman" w:hAnsi="Times New Roman" w:cs="Times New Roman"/>
          <w:sz w:val="16"/>
          <w:szCs w:val="16"/>
        </w:rPr>
        <w:t>.</w:t>
      </w:r>
    </w:p>
    <w:p w:rsidR="00531DCF" w:rsidRPr="002C1B54" w:rsidRDefault="00B46058" w:rsidP="00531DCF">
      <w:pPr>
        <w:pStyle w:val="ListeParagraf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1B54">
        <w:rPr>
          <w:rFonts w:ascii="Times New Roman" w:hAnsi="Times New Roman" w:cs="Times New Roman"/>
          <w:sz w:val="16"/>
          <w:szCs w:val="16"/>
        </w:rPr>
        <w:t>Tek kullanımlık ambalajlarda bulunan flor</w:t>
      </w:r>
      <w:r w:rsidR="00705E32" w:rsidRPr="002C1B54">
        <w:rPr>
          <w:rFonts w:ascii="Times New Roman" w:hAnsi="Times New Roman" w:cs="Times New Roman"/>
          <w:sz w:val="16"/>
          <w:szCs w:val="16"/>
        </w:rPr>
        <w:t>ürlü</w:t>
      </w:r>
      <w:r w:rsidRPr="002C1B54">
        <w:rPr>
          <w:rFonts w:ascii="Times New Roman" w:hAnsi="Times New Roman" w:cs="Times New Roman"/>
          <w:sz w:val="16"/>
          <w:szCs w:val="16"/>
        </w:rPr>
        <w:t xml:space="preserve"> vernik,</w:t>
      </w:r>
      <w:r w:rsidR="00275F15" w:rsidRPr="002C1B54">
        <w:rPr>
          <w:rFonts w:ascii="Times New Roman" w:hAnsi="Times New Roman" w:cs="Times New Roman"/>
          <w:sz w:val="16"/>
          <w:szCs w:val="16"/>
        </w:rPr>
        <w:t xml:space="preserve"> </w:t>
      </w:r>
      <w:r w:rsidR="004065B8" w:rsidRPr="002C1B54">
        <w:rPr>
          <w:rFonts w:ascii="Times New Roman" w:hAnsi="Times New Roman" w:cs="Times New Roman"/>
          <w:sz w:val="16"/>
          <w:szCs w:val="16"/>
        </w:rPr>
        <w:t xml:space="preserve">tek kullanımlık </w:t>
      </w:r>
      <w:r w:rsidR="00275F15" w:rsidRPr="002C1B54">
        <w:rPr>
          <w:rFonts w:ascii="Times New Roman" w:hAnsi="Times New Roman" w:cs="Times New Roman"/>
          <w:sz w:val="16"/>
          <w:szCs w:val="16"/>
        </w:rPr>
        <w:t>uygulama</w:t>
      </w:r>
      <w:r w:rsidRPr="002C1B54">
        <w:rPr>
          <w:rFonts w:ascii="Times New Roman" w:hAnsi="Times New Roman" w:cs="Times New Roman"/>
          <w:sz w:val="16"/>
          <w:szCs w:val="16"/>
        </w:rPr>
        <w:t xml:space="preserve"> fırçası yardımıyla di</w:t>
      </w:r>
      <w:r w:rsidR="007663E8" w:rsidRPr="002C1B54">
        <w:rPr>
          <w:rFonts w:ascii="Times New Roman" w:hAnsi="Times New Roman" w:cs="Times New Roman"/>
          <w:sz w:val="16"/>
          <w:szCs w:val="16"/>
        </w:rPr>
        <w:t>ş yüzeyine sürülerek uygulan</w:t>
      </w:r>
      <w:r w:rsidR="005E313E" w:rsidRPr="002C1B54">
        <w:rPr>
          <w:rFonts w:ascii="Times New Roman" w:hAnsi="Times New Roman" w:cs="Times New Roman"/>
          <w:sz w:val="16"/>
          <w:szCs w:val="16"/>
        </w:rPr>
        <w:t>ır.</w:t>
      </w:r>
      <w:r w:rsidR="004E0798" w:rsidRPr="002C1B54">
        <w:rPr>
          <w:rFonts w:ascii="Times New Roman" w:hAnsi="Times New Roman" w:cs="Times New Roman"/>
          <w:sz w:val="16"/>
          <w:szCs w:val="16"/>
        </w:rPr>
        <w:t xml:space="preserve"> Her çocuk için bir florür</w:t>
      </w:r>
      <w:r w:rsidR="00644B55" w:rsidRPr="002C1B54">
        <w:rPr>
          <w:rFonts w:ascii="Times New Roman" w:hAnsi="Times New Roman" w:cs="Times New Roman"/>
          <w:sz w:val="16"/>
          <w:szCs w:val="16"/>
        </w:rPr>
        <w:t>lü</w:t>
      </w:r>
      <w:r w:rsidR="004E0798" w:rsidRPr="002C1B54">
        <w:rPr>
          <w:rFonts w:ascii="Times New Roman" w:hAnsi="Times New Roman" w:cs="Times New Roman"/>
          <w:sz w:val="16"/>
          <w:szCs w:val="16"/>
        </w:rPr>
        <w:t xml:space="preserve"> vernik ürün paketi kullanılır, uygulama sonrası kalan ürüne ait paket</w:t>
      </w:r>
      <w:r w:rsidR="0027686C" w:rsidRPr="002C1B54">
        <w:rPr>
          <w:rFonts w:ascii="Times New Roman" w:hAnsi="Times New Roman" w:cs="Times New Roman"/>
          <w:sz w:val="16"/>
          <w:szCs w:val="16"/>
        </w:rPr>
        <w:t xml:space="preserve"> </w:t>
      </w:r>
      <w:r w:rsidR="00076010" w:rsidRPr="002C1B54">
        <w:rPr>
          <w:rFonts w:ascii="Times New Roman" w:hAnsi="Times New Roman" w:cs="Times New Roman"/>
          <w:sz w:val="16"/>
          <w:szCs w:val="16"/>
        </w:rPr>
        <w:t>“</w:t>
      </w:r>
      <w:r w:rsidR="0027686C" w:rsidRPr="002C1B54">
        <w:rPr>
          <w:rFonts w:ascii="Times New Roman" w:hAnsi="Times New Roman" w:cs="Times New Roman"/>
          <w:sz w:val="16"/>
          <w:szCs w:val="16"/>
        </w:rPr>
        <w:t>Tıbbi Atık</w:t>
      </w:r>
      <w:r w:rsidR="00B8340F" w:rsidRPr="002C1B54">
        <w:rPr>
          <w:rFonts w:ascii="Times New Roman" w:hAnsi="Times New Roman" w:cs="Times New Roman"/>
          <w:sz w:val="16"/>
          <w:szCs w:val="16"/>
        </w:rPr>
        <w:t>ların Kontrolü</w:t>
      </w:r>
      <w:r w:rsidR="0027686C" w:rsidRPr="002C1B54">
        <w:rPr>
          <w:rFonts w:ascii="Times New Roman" w:hAnsi="Times New Roman" w:cs="Times New Roman"/>
          <w:sz w:val="16"/>
          <w:szCs w:val="16"/>
        </w:rPr>
        <w:t xml:space="preserve"> Yönetmeliği’ne</w:t>
      </w:r>
      <w:r w:rsidR="00076010" w:rsidRPr="002C1B54">
        <w:rPr>
          <w:rFonts w:ascii="Times New Roman" w:hAnsi="Times New Roman" w:cs="Times New Roman"/>
          <w:sz w:val="16"/>
          <w:szCs w:val="16"/>
        </w:rPr>
        <w:t>”</w:t>
      </w:r>
      <w:r w:rsidR="0027686C" w:rsidRPr="002C1B54">
        <w:rPr>
          <w:rFonts w:ascii="Times New Roman" w:hAnsi="Times New Roman" w:cs="Times New Roman"/>
          <w:sz w:val="16"/>
          <w:szCs w:val="16"/>
        </w:rPr>
        <w:t xml:space="preserve"> uygun şekilde bertaraf edilir</w:t>
      </w:r>
      <w:r w:rsidR="004E0798" w:rsidRPr="002C1B5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1044A" w:rsidRPr="002C1B54" w:rsidRDefault="00996977" w:rsidP="00F1044A">
      <w:pPr>
        <w:pStyle w:val="ListeParagraf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>Uygulamadan sonra</w:t>
      </w:r>
      <w:r w:rsidR="0027686C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B20430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öğrenci</w:t>
      </w:r>
      <w:r w:rsidR="005C5D2E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>nin</w:t>
      </w:r>
      <w:r w:rsidR="00B20430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275F15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1 </w:t>
      </w:r>
      <w:r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>saat</w:t>
      </w:r>
      <w:r w:rsidR="0027686C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süreyle hiçbir şey</w:t>
      </w:r>
      <w:r w:rsidR="005E313E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yiyip iç</w:t>
      </w:r>
      <w:r w:rsidR="00B656EC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memesi, </w:t>
      </w:r>
      <w:r w:rsidR="005C5D2E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>s</w:t>
      </w:r>
      <w:r w:rsidR="00CA495D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>onra</w:t>
      </w:r>
      <w:r w:rsidR="00C4717C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>sın</w:t>
      </w:r>
      <w:r w:rsidR="00CA495D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da </w:t>
      </w:r>
      <w:r w:rsidR="005C5D2E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da </w:t>
      </w:r>
      <w:r w:rsidR="003E306F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>4 saat</w:t>
      </w:r>
      <w:r w:rsidR="00CA495D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boyunca sert ve sıcak yiyece</w:t>
      </w:r>
      <w:r w:rsidR="00B656EC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>k-</w:t>
      </w:r>
      <w:r w:rsidR="005C5D2E" w:rsidRPr="002C1B54">
        <w:rPr>
          <w:rFonts w:ascii="Times New Roman" w:hAnsi="Times New Roman" w:cs="Times New Roman"/>
          <w:color w:val="000000" w:themeColor="text1"/>
          <w:sz w:val="16"/>
          <w:szCs w:val="16"/>
        </w:rPr>
        <w:t>içeceklerden uzak durması sağlanır</w:t>
      </w:r>
      <w:r w:rsidR="00F1044A" w:rsidRPr="002C1B54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E24E8E" w:rsidRPr="002C1B54" w:rsidRDefault="00FD3CE7" w:rsidP="00F1044A">
      <w:pPr>
        <w:pStyle w:val="ListeParagraf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1B54">
        <w:rPr>
          <w:rFonts w:ascii="Times New Roman" w:hAnsi="Times New Roman" w:cs="Times New Roman"/>
          <w:sz w:val="16"/>
          <w:szCs w:val="16"/>
        </w:rPr>
        <w:t>F</w:t>
      </w:r>
      <w:r w:rsidR="00F1044A" w:rsidRPr="002C1B54">
        <w:rPr>
          <w:rFonts w:ascii="Times New Roman" w:hAnsi="Times New Roman" w:cs="Times New Roman"/>
          <w:sz w:val="16"/>
          <w:szCs w:val="16"/>
        </w:rPr>
        <w:t>lorürlü vernik uygulamasının yapıldığı gün dişler</w:t>
      </w:r>
      <w:r w:rsidR="00FE35DA" w:rsidRPr="002C1B54">
        <w:rPr>
          <w:rFonts w:ascii="Times New Roman" w:hAnsi="Times New Roman" w:cs="Times New Roman"/>
          <w:sz w:val="16"/>
          <w:szCs w:val="16"/>
        </w:rPr>
        <w:t xml:space="preserve"> fırçala</w:t>
      </w:r>
      <w:r w:rsidRPr="002C1B54">
        <w:rPr>
          <w:rFonts w:ascii="Times New Roman" w:hAnsi="Times New Roman" w:cs="Times New Roman"/>
          <w:sz w:val="16"/>
          <w:szCs w:val="16"/>
        </w:rPr>
        <w:t>n</w:t>
      </w:r>
      <w:r w:rsidR="00F1044A" w:rsidRPr="002C1B54">
        <w:rPr>
          <w:rFonts w:ascii="Times New Roman" w:hAnsi="Times New Roman" w:cs="Times New Roman"/>
          <w:sz w:val="16"/>
          <w:szCs w:val="16"/>
        </w:rPr>
        <w:t>mama</w:t>
      </w:r>
      <w:r w:rsidRPr="002C1B54">
        <w:rPr>
          <w:rFonts w:ascii="Times New Roman" w:hAnsi="Times New Roman" w:cs="Times New Roman"/>
          <w:sz w:val="16"/>
          <w:szCs w:val="16"/>
        </w:rPr>
        <w:t>l</w:t>
      </w:r>
      <w:r w:rsidR="00F1044A" w:rsidRPr="002C1B54">
        <w:rPr>
          <w:rFonts w:ascii="Times New Roman" w:hAnsi="Times New Roman" w:cs="Times New Roman"/>
          <w:sz w:val="16"/>
          <w:szCs w:val="16"/>
        </w:rPr>
        <w:t>ı, ertesi sabah kahvaltıdan sonra fırçala</w:t>
      </w:r>
      <w:r w:rsidRPr="002C1B54">
        <w:rPr>
          <w:rFonts w:ascii="Times New Roman" w:hAnsi="Times New Roman" w:cs="Times New Roman"/>
          <w:sz w:val="16"/>
          <w:szCs w:val="16"/>
        </w:rPr>
        <w:t>nmal</w:t>
      </w:r>
      <w:r w:rsidR="00F1044A" w:rsidRPr="002C1B54">
        <w:rPr>
          <w:rFonts w:ascii="Times New Roman" w:hAnsi="Times New Roman" w:cs="Times New Roman"/>
          <w:sz w:val="16"/>
          <w:szCs w:val="16"/>
        </w:rPr>
        <w:t xml:space="preserve">ı ve düzenli olarak, her gün, kahvaltıdan sonra ve gece yatmadan önce, günde 2 kez </w:t>
      </w:r>
      <w:r w:rsidRPr="002C1B54">
        <w:rPr>
          <w:rFonts w:ascii="Times New Roman" w:hAnsi="Times New Roman" w:cs="Times New Roman"/>
          <w:sz w:val="16"/>
          <w:szCs w:val="16"/>
        </w:rPr>
        <w:t>fırçalamanın yapılmasına</w:t>
      </w:r>
      <w:r w:rsidR="00F1044A" w:rsidRPr="002C1B54">
        <w:rPr>
          <w:rFonts w:ascii="Times New Roman" w:hAnsi="Times New Roman" w:cs="Times New Roman"/>
          <w:sz w:val="16"/>
          <w:szCs w:val="16"/>
        </w:rPr>
        <w:t xml:space="preserve"> </w:t>
      </w:r>
      <w:r w:rsidRPr="002C1B54">
        <w:rPr>
          <w:rFonts w:ascii="Times New Roman" w:hAnsi="Times New Roman" w:cs="Times New Roman"/>
          <w:sz w:val="16"/>
          <w:szCs w:val="16"/>
        </w:rPr>
        <w:t>devam edilmelidir.</w:t>
      </w:r>
    </w:p>
    <w:p w:rsidR="009E2579" w:rsidRPr="002C1B54" w:rsidRDefault="009E2579" w:rsidP="009E2579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F61C5B" w:rsidRPr="002C1B54" w:rsidRDefault="00F61C5B" w:rsidP="00531DCF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16"/>
          <w:szCs w:val="16"/>
        </w:rPr>
      </w:pPr>
      <w:r w:rsidRPr="002C1B54">
        <w:rPr>
          <w:rFonts w:ascii="Times New Roman" w:eastAsia="Calibri" w:hAnsi="Times New Roman" w:cs="Times New Roman"/>
          <w:b/>
          <w:sz w:val="16"/>
          <w:szCs w:val="16"/>
        </w:rPr>
        <w:t>FLO</w:t>
      </w:r>
      <w:r w:rsidR="0027686C" w:rsidRPr="002C1B54">
        <w:rPr>
          <w:rFonts w:ascii="Times New Roman" w:eastAsia="Calibri" w:hAnsi="Times New Roman" w:cs="Times New Roman"/>
          <w:b/>
          <w:sz w:val="16"/>
          <w:szCs w:val="16"/>
        </w:rPr>
        <w:t xml:space="preserve">RÜRLÜ VERNİĞİN UYGULANAMAYACAĞI </w:t>
      </w:r>
      <w:r w:rsidRPr="002C1B54">
        <w:rPr>
          <w:rFonts w:ascii="Times New Roman" w:eastAsia="Calibri" w:hAnsi="Times New Roman" w:cs="Times New Roman"/>
          <w:b/>
          <w:sz w:val="16"/>
          <w:szCs w:val="16"/>
        </w:rPr>
        <w:t>ÇOCUKLAR</w:t>
      </w:r>
    </w:p>
    <w:p w:rsidR="00531DCF" w:rsidRPr="002C1B54" w:rsidRDefault="003B673E" w:rsidP="00531DCF">
      <w:pPr>
        <w:pStyle w:val="ListeParagraf"/>
        <w:numPr>
          <w:ilvl w:val="0"/>
          <w:numId w:val="8"/>
        </w:numPr>
        <w:tabs>
          <w:tab w:val="left" w:pos="1134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C1B54">
        <w:rPr>
          <w:rFonts w:ascii="Times New Roman" w:eastAsia="Calibri" w:hAnsi="Times New Roman" w:cs="Times New Roman"/>
          <w:sz w:val="16"/>
          <w:szCs w:val="16"/>
        </w:rPr>
        <w:t>Alerjik reaksiyona bağlı olarak hastaneye yatmış olan ve astım rahatsızlığı olan,</w:t>
      </w:r>
      <w:r w:rsidR="00F61C5B" w:rsidRPr="002C1B54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27686C" w:rsidRPr="002C1B54" w:rsidRDefault="00F61C5B" w:rsidP="0027686C">
      <w:pPr>
        <w:pStyle w:val="ListeParagraf"/>
        <w:numPr>
          <w:ilvl w:val="0"/>
          <w:numId w:val="8"/>
        </w:numPr>
        <w:tabs>
          <w:tab w:val="left" w:pos="1134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C1B54">
        <w:rPr>
          <w:rFonts w:ascii="Times New Roman" w:eastAsia="Calibri" w:hAnsi="Times New Roman" w:cs="Times New Roman"/>
          <w:sz w:val="16"/>
          <w:szCs w:val="16"/>
        </w:rPr>
        <w:t>Reçine ve çam fıstığına bağlı bilinen alerjisi olan,</w:t>
      </w:r>
    </w:p>
    <w:p w:rsidR="00AA2335" w:rsidRPr="002C1B54" w:rsidRDefault="0027686C" w:rsidP="00F06803">
      <w:pPr>
        <w:pStyle w:val="ListeParagraf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C1B54">
        <w:rPr>
          <w:rFonts w:ascii="Times New Roman" w:eastAsia="Calibri" w:hAnsi="Times New Roman" w:cs="Times New Roman"/>
          <w:sz w:val="16"/>
          <w:szCs w:val="16"/>
        </w:rPr>
        <w:t xml:space="preserve">Vücudunda döküntüsü olan ya da </w:t>
      </w:r>
      <w:r w:rsidR="00F61C5B" w:rsidRPr="002C1B54">
        <w:rPr>
          <w:rFonts w:ascii="Times New Roman" w:eastAsia="Calibri" w:hAnsi="Times New Roman" w:cs="Times New Roman"/>
          <w:sz w:val="16"/>
          <w:szCs w:val="16"/>
        </w:rPr>
        <w:t>dudaklar</w:t>
      </w:r>
      <w:r w:rsidRPr="002C1B54">
        <w:rPr>
          <w:rFonts w:ascii="Times New Roman" w:eastAsia="Calibri" w:hAnsi="Times New Roman" w:cs="Times New Roman"/>
          <w:sz w:val="16"/>
          <w:szCs w:val="16"/>
        </w:rPr>
        <w:t>ın</w:t>
      </w:r>
      <w:r w:rsidR="00F61C5B" w:rsidRPr="002C1B54">
        <w:rPr>
          <w:rFonts w:ascii="Times New Roman" w:eastAsia="Calibri" w:hAnsi="Times New Roman" w:cs="Times New Roman"/>
          <w:sz w:val="16"/>
          <w:szCs w:val="16"/>
        </w:rPr>
        <w:t>da</w:t>
      </w:r>
      <w:r w:rsidR="006D1B85" w:rsidRPr="002C1B54">
        <w:rPr>
          <w:rFonts w:ascii="Times New Roman" w:eastAsia="Calibri" w:hAnsi="Times New Roman" w:cs="Times New Roman"/>
          <w:sz w:val="16"/>
          <w:szCs w:val="16"/>
        </w:rPr>
        <w:t>,</w:t>
      </w:r>
      <w:r w:rsidR="009E2579" w:rsidRPr="002C1B54">
        <w:rPr>
          <w:rFonts w:ascii="Times New Roman" w:eastAsia="Calibri" w:hAnsi="Times New Roman" w:cs="Times New Roman"/>
          <w:sz w:val="16"/>
          <w:szCs w:val="16"/>
        </w:rPr>
        <w:t xml:space="preserve"> ağız içinde,</w:t>
      </w:r>
      <w:r w:rsidR="006D1B85" w:rsidRPr="002C1B54">
        <w:rPr>
          <w:rFonts w:ascii="Times New Roman" w:eastAsia="Calibri" w:hAnsi="Times New Roman" w:cs="Times New Roman"/>
          <w:sz w:val="16"/>
          <w:szCs w:val="16"/>
        </w:rPr>
        <w:t xml:space="preserve"> dil</w:t>
      </w:r>
      <w:r w:rsidRPr="002C1B54">
        <w:rPr>
          <w:rFonts w:ascii="Times New Roman" w:eastAsia="Calibri" w:hAnsi="Times New Roman" w:cs="Times New Roman"/>
          <w:sz w:val="16"/>
          <w:szCs w:val="16"/>
        </w:rPr>
        <w:t>in</w:t>
      </w:r>
      <w:r w:rsidR="006D1B85" w:rsidRPr="002C1B54">
        <w:rPr>
          <w:rFonts w:ascii="Times New Roman" w:eastAsia="Calibri" w:hAnsi="Times New Roman" w:cs="Times New Roman"/>
          <w:sz w:val="16"/>
          <w:szCs w:val="16"/>
        </w:rPr>
        <w:t>de ve dişetinde yara</w:t>
      </w:r>
      <w:r w:rsidRPr="002C1B54">
        <w:rPr>
          <w:rFonts w:ascii="Times New Roman" w:eastAsia="Calibri" w:hAnsi="Times New Roman" w:cs="Times New Roman"/>
          <w:sz w:val="16"/>
          <w:szCs w:val="16"/>
        </w:rPr>
        <w:t>sı</w:t>
      </w:r>
      <w:r w:rsidR="006D1B85" w:rsidRPr="002C1B54">
        <w:rPr>
          <w:rFonts w:ascii="Times New Roman" w:eastAsia="Calibri" w:hAnsi="Times New Roman" w:cs="Times New Roman"/>
          <w:sz w:val="16"/>
          <w:szCs w:val="16"/>
        </w:rPr>
        <w:t xml:space="preserve"> bulunan,</w:t>
      </w:r>
    </w:p>
    <w:p w:rsidR="00F61C5B" w:rsidRPr="002C1B54" w:rsidRDefault="00C37C70" w:rsidP="00F06803">
      <w:pPr>
        <w:pStyle w:val="ListeParagraf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C1B54">
        <w:rPr>
          <w:rFonts w:ascii="Times New Roman" w:eastAsia="Calibri" w:hAnsi="Times New Roman" w:cs="Times New Roman"/>
          <w:sz w:val="16"/>
          <w:szCs w:val="16"/>
        </w:rPr>
        <w:t>S</w:t>
      </w:r>
      <w:r w:rsidR="00F61C5B" w:rsidRPr="002C1B54">
        <w:rPr>
          <w:rFonts w:ascii="Times New Roman" w:eastAsia="Calibri" w:hAnsi="Times New Roman" w:cs="Times New Roman"/>
          <w:sz w:val="16"/>
          <w:szCs w:val="16"/>
        </w:rPr>
        <w:t>u</w:t>
      </w:r>
      <w:r w:rsidR="004C1718" w:rsidRPr="002C1B54">
        <w:rPr>
          <w:rFonts w:ascii="Times New Roman" w:eastAsia="Calibri" w:hAnsi="Times New Roman" w:cs="Times New Roman"/>
          <w:sz w:val="16"/>
          <w:szCs w:val="16"/>
        </w:rPr>
        <w:t xml:space="preserve">çiçeği gibi </w:t>
      </w:r>
      <w:r w:rsidRPr="002C1B54">
        <w:rPr>
          <w:rFonts w:ascii="Times New Roman" w:eastAsia="Calibri" w:hAnsi="Times New Roman" w:cs="Times New Roman"/>
          <w:sz w:val="16"/>
          <w:szCs w:val="16"/>
        </w:rPr>
        <w:t xml:space="preserve">döküntülü </w:t>
      </w:r>
      <w:r w:rsidR="004C1718" w:rsidRPr="002C1B54">
        <w:rPr>
          <w:rFonts w:ascii="Times New Roman" w:eastAsia="Calibri" w:hAnsi="Times New Roman" w:cs="Times New Roman"/>
          <w:sz w:val="16"/>
          <w:szCs w:val="16"/>
        </w:rPr>
        <w:t>hastal</w:t>
      </w:r>
      <w:r w:rsidRPr="002C1B54">
        <w:rPr>
          <w:rFonts w:ascii="Times New Roman" w:eastAsia="Calibri" w:hAnsi="Times New Roman" w:cs="Times New Roman"/>
          <w:sz w:val="16"/>
          <w:szCs w:val="16"/>
        </w:rPr>
        <w:t>ıklar</w:t>
      </w:r>
      <w:r w:rsidR="00AA2335" w:rsidRPr="002C1B54">
        <w:rPr>
          <w:rFonts w:ascii="Times New Roman" w:eastAsia="Calibri" w:hAnsi="Times New Roman" w:cs="Times New Roman"/>
          <w:sz w:val="16"/>
          <w:szCs w:val="16"/>
        </w:rPr>
        <w:t xml:space="preserve"> geçirmekte olan çocuklar</w:t>
      </w:r>
      <w:r w:rsidR="004C1718" w:rsidRPr="002C1B54">
        <w:rPr>
          <w:rFonts w:ascii="Times New Roman" w:eastAsia="Calibri" w:hAnsi="Times New Roman" w:cs="Times New Roman"/>
          <w:sz w:val="16"/>
          <w:szCs w:val="16"/>
        </w:rPr>
        <w:t xml:space="preserve">a </w:t>
      </w:r>
      <w:r w:rsidR="00F61C5B" w:rsidRPr="002C1B54">
        <w:rPr>
          <w:rFonts w:ascii="Times New Roman" w:eastAsia="Calibri" w:hAnsi="Times New Roman" w:cs="Times New Roman"/>
          <w:sz w:val="16"/>
          <w:szCs w:val="16"/>
        </w:rPr>
        <w:t xml:space="preserve">florürlü vernik uygulaması yapılmamalıdır. </w:t>
      </w:r>
      <w:bookmarkStart w:id="0" w:name="_GoBack"/>
      <w:bookmarkEnd w:id="0"/>
    </w:p>
    <w:p w:rsidR="00531DCF" w:rsidRPr="002C1B54" w:rsidRDefault="00531DCF" w:rsidP="00531DCF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61C5B" w:rsidRPr="002C1B54" w:rsidRDefault="00531DCF" w:rsidP="00531DCF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2C1B54">
        <w:rPr>
          <w:rFonts w:ascii="Times New Roman" w:eastAsia="Calibri" w:hAnsi="Times New Roman" w:cs="Times New Roman"/>
          <w:b/>
          <w:sz w:val="16"/>
          <w:szCs w:val="16"/>
        </w:rPr>
        <w:lastRenderedPageBreak/>
        <w:tab/>
      </w:r>
      <w:r w:rsidRPr="002C1B54">
        <w:rPr>
          <w:rFonts w:ascii="Times New Roman" w:eastAsia="Calibri" w:hAnsi="Times New Roman" w:cs="Times New Roman"/>
          <w:b/>
          <w:sz w:val="16"/>
          <w:szCs w:val="16"/>
        </w:rPr>
        <w:tab/>
      </w:r>
      <w:r w:rsidR="007E312E" w:rsidRPr="002C1B54">
        <w:rPr>
          <w:rFonts w:ascii="Times New Roman" w:eastAsia="Calibri" w:hAnsi="Times New Roman" w:cs="Times New Roman"/>
          <w:b/>
          <w:sz w:val="16"/>
          <w:szCs w:val="16"/>
        </w:rPr>
        <w:t xml:space="preserve">UYGULAMADA KARŞILAŞILABİLECEK </w:t>
      </w:r>
      <w:r w:rsidR="00E24E8E" w:rsidRPr="002C1B54">
        <w:rPr>
          <w:rFonts w:ascii="Times New Roman" w:eastAsia="Calibri" w:hAnsi="Times New Roman" w:cs="Times New Roman"/>
          <w:b/>
          <w:sz w:val="16"/>
          <w:szCs w:val="16"/>
        </w:rPr>
        <w:t>YAN ETKİLER</w:t>
      </w:r>
    </w:p>
    <w:p w:rsidR="00531DCF" w:rsidRPr="002C1B54" w:rsidRDefault="000A41AC" w:rsidP="00531DCF">
      <w:pPr>
        <w:pStyle w:val="ListeParagraf"/>
        <w:numPr>
          <w:ilvl w:val="0"/>
          <w:numId w:val="7"/>
        </w:numPr>
        <w:tabs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C1B54">
        <w:rPr>
          <w:rFonts w:ascii="Times New Roman" w:eastAsia="Calibri" w:hAnsi="Times New Roman" w:cs="Times New Roman"/>
          <w:sz w:val="16"/>
          <w:szCs w:val="16"/>
        </w:rPr>
        <w:t xml:space="preserve">Uygulama esnasında öğürme refleksine bağlı olarak nadiren bulantı veya kusma gelişebilir. </w:t>
      </w:r>
    </w:p>
    <w:p w:rsidR="00531DCF" w:rsidRPr="002C1B54" w:rsidRDefault="000A41AC" w:rsidP="00531DCF">
      <w:pPr>
        <w:pStyle w:val="ListeParagraf"/>
        <w:numPr>
          <w:ilvl w:val="0"/>
          <w:numId w:val="7"/>
        </w:numPr>
        <w:tabs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C1B54">
        <w:rPr>
          <w:rFonts w:ascii="Times New Roman" w:eastAsia="Calibri" w:hAnsi="Times New Roman" w:cs="Times New Roman"/>
          <w:sz w:val="16"/>
          <w:szCs w:val="16"/>
        </w:rPr>
        <w:t>R</w:t>
      </w:r>
      <w:r w:rsidR="00E24E8E" w:rsidRPr="002C1B54">
        <w:rPr>
          <w:rFonts w:ascii="Times New Roman" w:eastAsia="Calibri" w:hAnsi="Times New Roman" w:cs="Times New Roman"/>
          <w:sz w:val="16"/>
          <w:szCs w:val="16"/>
        </w:rPr>
        <w:t>eçine ve</w:t>
      </w:r>
      <w:r w:rsidR="0074565D" w:rsidRPr="002C1B54">
        <w:rPr>
          <w:rFonts w:ascii="Times New Roman" w:eastAsia="Calibri" w:hAnsi="Times New Roman" w:cs="Times New Roman"/>
          <w:sz w:val="16"/>
          <w:szCs w:val="16"/>
        </w:rPr>
        <w:t>ya</w:t>
      </w:r>
      <w:r w:rsidR="00E24E8E" w:rsidRPr="002C1B54">
        <w:rPr>
          <w:rFonts w:ascii="Times New Roman" w:eastAsia="Calibri" w:hAnsi="Times New Roman" w:cs="Times New Roman"/>
          <w:sz w:val="16"/>
          <w:szCs w:val="16"/>
        </w:rPr>
        <w:t xml:space="preserve"> çam fıstığı alerjisi olan </w:t>
      </w:r>
      <w:r w:rsidR="001043B6" w:rsidRPr="002C1B54">
        <w:rPr>
          <w:rFonts w:ascii="Times New Roman" w:eastAsia="Calibri" w:hAnsi="Times New Roman" w:cs="Times New Roman"/>
          <w:sz w:val="16"/>
          <w:szCs w:val="16"/>
        </w:rPr>
        <w:t xml:space="preserve">çocuklarda </w:t>
      </w:r>
      <w:r w:rsidR="00E24E8E" w:rsidRPr="002C1B54">
        <w:rPr>
          <w:rFonts w:ascii="Times New Roman" w:eastAsia="Calibri" w:hAnsi="Times New Roman" w:cs="Times New Roman"/>
          <w:sz w:val="16"/>
          <w:szCs w:val="16"/>
        </w:rPr>
        <w:t>alerjik reaksiyonlara rastlan</w:t>
      </w:r>
      <w:r w:rsidR="0074565D" w:rsidRPr="002C1B54">
        <w:rPr>
          <w:rFonts w:ascii="Times New Roman" w:eastAsia="Calibri" w:hAnsi="Times New Roman" w:cs="Times New Roman"/>
          <w:sz w:val="16"/>
          <w:szCs w:val="16"/>
        </w:rPr>
        <w:t>abilir. Alerjik reaksiyonlar, ağız içinde</w:t>
      </w:r>
      <w:r w:rsidR="00E24E8E" w:rsidRPr="002C1B54">
        <w:rPr>
          <w:rFonts w:ascii="Times New Roman" w:eastAsia="Calibri" w:hAnsi="Times New Roman" w:cs="Times New Roman"/>
          <w:sz w:val="16"/>
          <w:szCs w:val="16"/>
        </w:rPr>
        <w:t xml:space="preserve"> kabartılar</w:t>
      </w:r>
      <w:r w:rsidR="0074565D" w:rsidRPr="002C1B54">
        <w:rPr>
          <w:rFonts w:ascii="Times New Roman" w:eastAsia="Calibri" w:hAnsi="Times New Roman" w:cs="Times New Roman"/>
          <w:sz w:val="16"/>
          <w:szCs w:val="16"/>
        </w:rPr>
        <w:t xml:space="preserve"> şeklinde</w:t>
      </w:r>
      <w:r w:rsidR="00E24E8E" w:rsidRPr="002C1B54">
        <w:rPr>
          <w:rFonts w:ascii="Times New Roman" w:eastAsia="Calibri" w:hAnsi="Times New Roman" w:cs="Times New Roman"/>
          <w:sz w:val="16"/>
          <w:szCs w:val="16"/>
        </w:rPr>
        <w:t xml:space="preserve"> görülebilir. </w:t>
      </w:r>
    </w:p>
    <w:p w:rsidR="00F61C5B" w:rsidRPr="002C1B54" w:rsidRDefault="0074565D" w:rsidP="00531DCF">
      <w:pPr>
        <w:pStyle w:val="ListeParagraf"/>
        <w:numPr>
          <w:ilvl w:val="0"/>
          <w:numId w:val="7"/>
        </w:numPr>
        <w:tabs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C1B54">
        <w:rPr>
          <w:rFonts w:ascii="Times New Roman" w:eastAsia="Calibri" w:hAnsi="Times New Roman" w:cs="Times New Roman"/>
          <w:sz w:val="16"/>
          <w:szCs w:val="16"/>
        </w:rPr>
        <w:t>Astım hastalarında</w:t>
      </w:r>
      <w:r w:rsidR="00E24E8E" w:rsidRPr="002C1B54">
        <w:rPr>
          <w:rFonts w:ascii="Times New Roman" w:eastAsia="Calibri" w:hAnsi="Times New Roman" w:cs="Times New Roman"/>
          <w:sz w:val="16"/>
          <w:szCs w:val="16"/>
        </w:rPr>
        <w:t xml:space="preserve"> çok nadir ola</w:t>
      </w:r>
      <w:r w:rsidRPr="002C1B54">
        <w:rPr>
          <w:rFonts w:ascii="Times New Roman" w:eastAsia="Calibri" w:hAnsi="Times New Roman" w:cs="Times New Roman"/>
          <w:sz w:val="16"/>
          <w:szCs w:val="16"/>
        </w:rPr>
        <w:t>rak</w:t>
      </w:r>
      <w:r w:rsidR="00E24E8E" w:rsidRPr="002C1B54">
        <w:rPr>
          <w:rFonts w:ascii="Times New Roman" w:eastAsia="Calibri" w:hAnsi="Times New Roman" w:cs="Times New Roman"/>
          <w:sz w:val="16"/>
          <w:szCs w:val="16"/>
        </w:rPr>
        <w:t xml:space="preserve"> nefes darlığı g</w:t>
      </w:r>
      <w:r w:rsidRPr="002C1B54">
        <w:rPr>
          <w:rFonts w:ascii="Times New Roman" w:eastAsia="Calibri" w:hAnsi="Times New Roman" w:cs="Times New Roman"/>
          <w:sz w:val="16"/>
          <w:szCs w:val="16"/>
        </w:rPr>
        <w:t>elişe</w:t>
      </w:r>
      <w:r w:rsidR="00E24E8E" w:rsidRPr="002C1B54">
        <w:rPr>
          <w:rFonts w:ascii="Times New Roman" w:eastAsia="Calibri" w:hAnsi="Times New Roman" w:cs="Times New Roman"/>
          <w:sz w:val="16"/>
          <w:szCs w:val="16"/>
        </w:rPr>
        <w:t>bilir.</w:t>
      </w:r>
      <w:r w:rsidR="00125D96" w:rsidRPr="002C1B54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7E312E" w:rsidRPr="002C1B54" w:rsidRDefault="007E312E" w:rsidP="007E312E">
      <w:pPr>
        <w:pStyle w:val="ListeParagraf"/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:rsidR="00370519" w:rsidRPr="002C1B54" w:rsidRDefault="00B013D4" w:rsidP="00531DCF">
      <w:pPr>
        <w:pStyle w:val="ListeParagraf"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Ö</w:t>
      </w:r>
      <w:r w:rsidR="007E312E" w:rsidRPr="002C1B54">
        <w:rPr>
          <w:rFonts w:ascii="Times New Roman" w:hAnsi="Times New Roman"/>
          <w:b/>
          <w:sz w:val="16"/>
          <w:szCs w:val="16"/>
        </w:rPr>
        <w:t>NERİ:</w:t>
      </w:r>
      <w:r w:rsidR="007E312E" w:rsidRPr="002C1B54">
        <w:rPr>
          <w:rFonts w:ascii="Times New Roman" w:hAnsi="Times New Roman"/>
          <w:sz w:val="16"/>
          <w:szCs w:val="16"/>
        </w:rPr>
        <w:t xml:space="preserve"> </w:t>
      </w:r>
      <w:r w:rsidR="00E058B3" w:rsidRPr="002C1B54">
        <w:rPr>
          <w:rFonts w:ascii="Times New Roman" w:hAnsi="Times New Roman"/>
          <w:sz w:val="16"/>
          <w:szCs w:val="16"/>
        </w:rPr>
        <w:t>Florürlü vernik uygulaması sonrasında beklenmeyen bir etki görüldüğü</w:t>
      </w:r>
      <w:r w:rsidR="00F61C5B" w:rsidRPr="002C1B54">
        <w:rPr>
          <w:rFonts w:ascii="Times New Roman" w:hAnsi="Times New Roman"/>
          <w:sz w:val="16"/>
          <w:szCs w:val="16"/>
        </w:rPr>
        <w:t xml:space="preserve"> takdirde vernik</w:t>
      </w:r>
      <w:r w:rsidR="001043B6" w:rsidRPr="002C1B54">
        <w:rPr>
          <w:rFonts w:ascii="Times New Roman" w:hAnsi="Times New Roman"/>
          <w:sz w:val="16"/>
          <w:szCs w:val="16"/>
        </w:rPr>
        <w:t>,</w:t>
      </w:r>
      <w:r w:rsidR="00E058B3" w:rsidRPr="002C1B54">
        <w:rPr>
          <w:rFonts w:ascii="Times New Roman" w:hAnsi="Times New Roman"/>
          <w:sz w:val="16"/>
          <w:szCs w:val="16"/>
        </w:rPr>
        <w:t xml:space="preserve"> diş fırçası ve diş ipi </w:t>
      </w:r>
      <w:r w:rsidR="00F61C5B" w:rsidRPr="002C1B54">
        <w:rPr>
          <w:rFonts w:ascii="Times New Roman" w:hAnsi="Times New Roman"/>
          <w:sz w:val="16"/>
          <w:szCs w:val="16"/>
        </w:rPr>
        <w:t xml:space="preserve">kullanılarak </w:t>
      </w:r>
      <w:r w:rsidR="002877A2" w:rsidRPr="002C1B54">
        <w:rPr>
          <w:rFonts w:ascii="Times New Roman" w:hAnsi="Times New Roman"/>
          <w:sz w:val="16"/>
          <w:szCs w:val="16"/>
        </w:rPr>
        <w:t xml:space="preserve">diş yüzeyinden </w:t>
      </w:r>
      <w:r w:rsidR="00F61C5B" w:rsidRPr="002C1B54">
        <w:rPr>
          <w:rFonts w:ascii="Times New Roman" w:hAnsi="Times New Roman"/>
          <w:sz w:val="16"/>
          <w:szCs w:val="16"/>
        </w:rPr>
        <w:t xml:space="preserve">temizlenir ve ılık su ile ağız çalkalatılarak </w:t>
      </w:r>
      <w:r w:rsidR="00A60522" w:rsidRPr="002C1B54">
        <w:rPr>
          <w:rFonts w:ascii="Times New Roman" w:hAnsi="Times New Roman"/>
          <w:sz w:val="16"/>
          <w:szCs w:val="16"/>
        </w:rPr>
        <w:t xml:space="preserve">çocuğun </w:t>
      </w:r>
      <w:r w:rsidR="00F61C5B" w:rsidRPr="002C1B54">
        <w:rPr>
          <w:rFonts w:ascii="Times New Roman" w:hAnsi="Times New Roman"/>
          <w:sz w:val="16"/>
          <w:szCs w:val="16"/>
        </w:rPr>
        <w:t xml:space="preserve">tükürmesi sağlanır. Sonrasında çocuğun en yakın sağlık merkezine götürülmesi önerilir. </w:t>
      </w:r>
    </w:p>
    <w:p w:rsidR="00110719" w:rsidRPr="002C1B54" w:rsidRDefault="00110719" w:rsidP="00110719">
      <w:pPr>
        <w:pStyle w:val="ListeParagraf"/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321C4" w:rsidRPr="00B013D4" w:rsidRDefault="00403B76" w:rsidP="0061318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013D4">
        <w:rPr>
          <w:rFonts w:ascii="Times New Roman" w:hAnsi="Times New Roman" w:cs="Times New Roman"/>
          <w:b/>
          <w:i/>
          <w:sz w:val="20"/>
          <w:szCs w:val="20"/>
        </w:rPr>
        <w:t xml:space="preserve">Yukarıdaki bilgileri eksiksiz olarak okudum ve anladım. </w:t>
      </w:r>
      <w:r w:rsidR="00116281" w:rsidRPr="00B013D4">
        <w:rPr>
          <w:rFonts w:ascii="Times New Roman" w:hAnsi="Times New Roman" w:cs="Times New Roman"/>
          <w:b/>
          <w:i/>
          <w:sz w:val="20"/>
          <w:szCs w:val="20"/>
        </w:rPr>
        <w:t>Ç</w:t>
      </w:r>
      <w:r w:rsidR="00613186" w:rsidRPr="00B013D4">
        <w:rPr>
          <w:rFonts w:ascii="Times New Roman" w:hAnsi="Times New Roman" w:cs="Times New Roman"/>
          <w:b/>
          <w:i/>
          <w:sz w:val="20"/>
          <w:szCs w:val="20"/>
        </w:rPr>
        <w:t xml:space="preserve">ocuğumun genel sağlık </w:t>
      </w:r>
      <w:r w:rsidR="005321C4" w:rsidRPr="00B013D4">
        <w:rPr>
          <w:rFonts w:ascii="Times New Roman" w:hAnsi="Times New Roman" w:cs="Times New Roman"/>
          <w:b/>
          <w:i/>
          <w:sz w:val="20"/>
          <w:szCs w:val="20"/>
        </w:rPr>
        <w:t>durumunda meydana gelecek deği</w:t>
      </w:r>
      <w:r w:rsidR="009E2579" w:rsidRPr="00B013D4">
        <w:rPr>
          <w:rFonts w:ascii="Times New Roman" w:hAnsi="Times New Roman" w:cs="Times New Roman"/>
          <w:b/>
          <w:i/>
          <w:sz w:val="20"/>
          <w:szCs w:val="20"/>
        </w:rPr>
        <w:t>şiklikleri bildireceğimi kabul</w:t>
      </w:r>
      <w:r w:rsidR="005321C4" w:rsidRPr="00B013D4">
        <w:rPr>
          <w:rFonts w:ascii="Times New Roman" w:hAnsi="Times New Roman" w:cs="Times New Roman"/>
          <w:b/>
          <w:i/>
          <w:sz w:val="20"/>
          <w:szCs w:val="20"/>
        </w:rPr>
        <w:t xml:space="preserve"> ediyorum. </w:t>
      </w:r>
    </w:p>
    <w:p w:rsidR="00247B86" w:rsidRPr="002C1B54" w:rsidRDefault="00247B86" w:rsidP="0011071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47B86" w:rsidRPr="00B013D4" w:rsidRDefault="00AF57EA" w:rsidP="0002661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Velisi olduğum </w:t>
      </w:r>
      <w:r w:rsidR="00247B86"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………………………</w:t>
      </w:r>
      <w:r w:rsidR="009A559C"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……</w:t>
      </w:r>
      <w:r w:rsidR="00B43A68"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…….</w:t>
      </w:r>
      <w:r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247B86"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İlk</w:t>
      </w:r>
      <w:r w:rsidR="00B013D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okulu </w:t>
      </w:r>
      <w:r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…</w:t>
      </w:r>
      <w:r w:rsidR="009E2579"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….</w:t>
      </w:r>
      <w:r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247B86"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sınıfında </w:t>
      </w:r>
      <w:r w:rsidR="00A60522"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bulunan</w:t>
      </w:r>
      <w:r w:rsidR="00B013D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247B86"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oğl</w:t>
      </w:r>
      <w:r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um</w:t>
      </w:r>
      <w:r w:rsidR="00B013D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/</w:t>
      </w:r>
      <w:r w:rsidR="00B013D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kızım ……………………………….………………’</w:t>
      </w:r>
      <w:r w:rsidR="00EA4CDD"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in </w:t>
      </w:r>
      <w:r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dişlerine</w:t>
      </w:r>
      <w:r w:rsidR="00247B86"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flor</w:t>
      </w:r>
      <w:r w:rsidR="00705E32"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ür</w:t>
      </w:r>
      <w:r w:rsidR="00247B86"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lü vernik uygula</w:t>
      </w:r>
      <w:r w:rsidRPr="00B013D4">
        <w:rPr>
          <w:rFonts w:ascii="Times New Roman" w:eastAsia="Calibri" w:hAnsi="Times New Roman" w:cs="Times New Roman"/>
          <w:b/>
          <w:i/>
          <w:sz w:val="20"/>
          <w:szCs w:val="20"/>
        </w:rPr>
        <w:t>nmasına;</w:t>
      </w:r>
    </w:p>
    <w:p w:rsidR="00110719" w:rsidRPr="002C1B54" w:rsidRDefault="00110719" w:rsidP="0002661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247B86" w:rsidRPr="00D727B4" w:rsidRDefault="00247B86" w:rsidP="009E2579">
      <w:pPr>
        <w:numPr>
          <w:ilvl w:val="0"/>
          <w:numId w:val="1"/>
        </w:numPr>
        <w:spacing w:after="0" w:line="276" w:lineRule="auto"/>
        <w:ind w:hanging="720"/>
        <w:contextualSpacing/>
        <w:rPr>
          <w:rFonts w:ascii="Times New Roman" w:eastAsia="Calibri" w:hAnsi="Times New Roman" w:cs="Times New Roman"/>
          <w:b/>
          <w:i/>
        </w:rPr>
      </w:pPr>
      <w:r w:rsidRPr="00D727B4">
        <w:rPr>
          <w:rFonts w:ascii="Times New Roman" w:eastAsia="Calibri" w:hAnsi="Times New Roman" w:cs="Times New Roman"/>
          <w:b/>
          <w:i/>
        </w:rPr>
        <w:t xml:space="preserve">İzin veriyorum.        </w:t>
      </w:r>
    </w:p>
    <w:p w:rsidR="00A60522" w:rsidRPr="00D727B4" w:rsidRDefault="00A60522" w:rsidP="009E2579">
      <w:pPr>
        <w:pStyle w:val="ListeParagraf"/>
        <w:numPr>
          <w:ilvl w:val="0"/>
          <w:numId w:val="1"/>
        </w:numPr>
        <w:spacing w:after="0" w:line="276" w:lineRule="auto"/>
        <w:ind w:hanging="720"/>
        <w:rPr>
          <w:rFonts w:ascii="Times New Roman" w:eastAsia="Calibri" w:hAnsi="Times New Roman" w:cs="Times New Roman"/>
          <w:b/>
          <w:i/>
        </w:rPr>
      </w:pPr>
      <w:r w:rsidRPr="00D727B4">
        <w:rPr>
          <w:rFonts w:ascii="Times New Roman" w:eastAsia="Calibri" w:hAnsi="Times New Roman" w:cs="Times New Roman"/>
          <w:b/>
          <w:i/>
        </w:rPr>
        <w:t>İzin vermiyorum</w:t>
      </w:r>
      <w:r w:rsidR="00247B86" w:rsidRPr="00D727B4">
        <w:rPr>
          <w:rFonts w:ascii="Times New Roman" w:eastAsia="Calibri" w:hAnsi="Times New Roman" w:cs="Times New Roman"/>
          <w:b/>
          <w:i/>
        </w:rPr>
        <w:t xml:space="preserve">. </w:t>
      </w:r>
      <w:r w:rsidRPr="00D727B4">
        <w:rPr>
          <w:rFonts w:ascii="Times New Roman" w:eastAsia="Calibri" w:hAnsi="Times New Roman" w:cs="Times New Roman"/>
          <w:b/>
          <w:i/>
        </w:rPr>
        <w:t>(Nedenini işaretleyiniz)</w:t>
      </w:r>
    </w:p>
    <w:p w:rsidR="009E2579" w:rsidRPr="002C1B54" w:rsidRDefault="00A60522" w:rsidP="009E2579">
      <w:pPr>
        <w:pStyle w:val="ListeParagraf"/>
        <w:numPr>
          <w:ilvl w:val="1"/>
          <w:numId w:val="1"/>
        </w:numPr>
        <w:spacing w:after="0" w:line="276" w:lineRule="auto"/>
        <w:ind w:left="1843" w:hanging="425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2C1B54">
        <w:rPr>
          <w:rFonts w:ascii="Times New Roman" w:eastAsia="Calibri" w:hAnsi="Times New Roman" w:cs="Times New Roman"/>
          <w:sz w:val="16"/>
          <w:szCs w:val="16"/>
        </w:rPr>
        <w:t>Çocuğu</w:t>
      </w:r>
      <w:r w:rsidR="001B74B4" w:rsidRPr="002C1B54">
        <w:rPr>
          <w:rFonts w:ascii="Times New Roman" w:eastAsia="Calibri" w:hAnsi="Times New Roman" w:cs="Times New Roman"/>
          <w:sz w:val="16"/>
          <w:szCs w:val="16"/>
        </w:rPr>
        <w:t>mun</w:t>
      </w:r>
      <w:r w:rsidRPr="002C1B54">
        <w:rPr>
          <w:rFonts w:ascii="Times New Roman" w:eastAsia="Calibri" w:hAnsi="Times New Roman" w:cs="Times New Roman"/>
          <w:sz w:val="16"/>
          <w:szCs w:val="16"/>
        </w:rPr>
        <w:t xml:space="preserve"> alerjisi var. </w:t>
      </w:r>
    </w:p>
    <w:p w:rsidR="009E2579" w:rsidRPr="002C1B54" w:rsidRDefault="00411772" w:rsidP="009E2579">
      <w:pPr>
        <w:pStyle w:val="ListeParagraf"/>
        <w:numPr>
          <w:ilvl w:val="1"/>
          <w:numId w:val="1"/>
        </w:numPr>
        <w:spacing w:after="0" w:line="276" w:lineRule="auto"/>
        <w:ind w:left="1843" w:hanging="425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2C1B54">
        <w:rPr>
          <w:rFonts w:ascii="Times New Roman" w:eastAsia="Calibri" w:hAnsi="Times New Roman" w:cs="Times New Roman"/>
          <w:sz w:val="16"/>
          <w:szCs w:val="16"/>
        </w:rPr>
        <w:t>Zararlı olduğunu düşünüyorum.</w:t>
      </w:r>
    </w:p>
    <w:p w:rsidR="009E2579" w:rsidRPr="002C1B54" w:rsidRDefault="00A60522" w:rsidP="009E2579">
      <w:pPr>
        <w:pStyle w:val="ListeParagraf"/>
        <w:numPr>
          <w:ilvl w:val="1"/>
          <w:numId w:val="1"/>
        </w:numPr>
        <w:spacing w:after="0" w:line="276" w:lineRule="auto"/>
        <w:ind w:left="1843" w:hanging="425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2C1B54">
        <w:rPr>
          <w:rFonts w:ascii="Times New Roman" w:eastAsia="Calibri" w:hAnsi="Times New Roman" w:cs="Times New Roman"/>
          <w:sz w:val="16"/>
          <w:szCs w:val="16"/>
        </w:rPr>
        <w:t>Faydalı olduğunu düşünmüyorum.</w:t>
      </w:r>
    </w:p>
    <w:p w:rsidR="009E2579" w:rsidRPr="002C1B54" w:rsidRDefault="00411772" w:rsidP="009E2579">
      <w:pPr>
        <w:pStyle w:val="ListeParagraf"/>
        <w:numPr>
          <w:ilvl w:val="1"/>
          <w:numId w:val="1"/>
        </w:numPr>
        <w:spacing w:after="0" w:line="276" w:lineRule="auto"/>
        <w:ind w:left="1843" w:hanging="425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2C1B54">
        <w:rPr>
          <w:rFonts w:ascii="Times New Roman" w:eastAsia="Calibri" w:hAnsi="Times New Roman" w:cs="Times New Roman"/>
          <w:sz w:val="16"/>
          <w:szCs w:val="16"/>
        </w:rPr>
        <w:t>Yeterince bilgi sahibi değilim.</w:t>
      </w:r>
    </w:p>
    <w:p w:rsidR="00755350" w:rsidRPr="002C1B54" w:rsidRDefault="00755350" w:rsidP="009E2579">
      <w:pPr>
        <w:pStyle w:val="ListeParagraf"/>
        <w:numPr>
          <w:ilvl w:val="1"/>
          <w:numId w:val="1"/>
        </w:numPr>
        <w:tabs>
          <w:tab w:val="left" w:pos="1843"/>
        </w:tabs>
        <w:spacing w:after="0" w:line="276" w:lineRule="auto"/>
        <w:ind w:left="1418" w:firstLine="0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2C1B54">
        <w:rPr>
          <w:rFonts w:ascii="Times New Roman" w:eastAsia="Calibri" w:hAnsi="Times New Roman" w:cs="Times New Roman"/>
          <w:sz w:val="16"/>
          <w:szCs w:val="16"/>
        </w:rPr>
        <w:t>Okul dışında florürlü vernik uygulama</w:t>
      </w:r>
      <w:r w:rsidR="00F525B6" w:rsidRPr="002C1B54">
        <w:rPr>
          <w:rFonts w:ascii="Times New Roman" w:eastAsia="Calibri" w:hAnsi="Times New Roman" w:cs="Times New Roman"/>
          <w:sz w:val="16"/>
          <w:szCs w:val="16"/>
        </w:rPr>
        <w:t xml:space="preserve">sını </w:t>
      </w:r>
      <w:r w:rsidR="00110719" w:rsidRPr="002C1B54">
        <w:rPr>
          <w:rFonts w:ascii="Times New Roman" w:eastAsia="Calibri" w:hAnsi="Times New Roman" w:cs="Times New Roman"/>
          <w:sz w:val="16"/>
          <w:szCs w:val="16"/>
        </w:rPr>
        <w:t xml:space="preserve">çocuğuma </w:t>
      </w:r>
      <w:r w:rsidR="00F525B6" w:rsidRPr="002C1B54">
        <w:rPr>
          <w:rFonts w:ascii="Times New Roman" w:eastAsia="Calibri" w:hAnsi="Times New Roman" w:cs="Times New Roman"/>
          <w:sz w:val="16"/>
          <w:szCs w:val="16"/>
        </w:rPr>
        <w:t xml:space="preserve">düzenli olarak </w:t>
      </w:r>
      <w:r w:rsidR="00110719" w:rsidRPr="002C1B54">
        <w:rPr>
          <w:rFonts w:ascii="Times New Roman" w:eastAsia="Calibri" w:hAnsi="Times New Roman" w:cs="Times New Roman"/>
          <w:sz w:val="16"/>
          <w:szCs w:val="16"/>
        </w:rPr>
        <w:t>yaptırıyorum.</w:t>
      </w:r>
    </w:p>
    <w:p w:rsidR="005810CB" w:rsidRPr="002C1B54" w:rsidRDefault="005810CB" w:rsidP="0002661A">
      <w:pPr>
        <w:pStyle w:val="ListeParagraf"/>
        <w:tabs>
          <w:tab w:val="left" w:pos="709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1B74B4" w:rsidRPr="002C1B54" w:rsidRDefault="009D05AA" w:rsidP="00B31147">
      <w:pPr>
        <w:pStyle w:val="ListeParagraf"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</w:pPr>
      <w:r w:rsidRPr="002C1B54">
        <w:rPr>
          <w:rFonts w:ascii="Times New Roman" w:eastAsia="Calibri" w:hAnsi="Times New Roman" w:cs="Times New Roman"/>
          <w:b/>
          <w:sz w:val="16"/>
          <w:szCs w:val="16"/>
        </w:rPr>
        <w:t>Son 6</w:t>
      </w:r>
      <w:r w:rsidR="001B74B4" w:rsidRPr="002C1B54">
        <w:rPr>
          <w:rFonts w:ascii="Times New Roman" w:eastAsia="Calibri" w:hAnsi="Times New Roman" w:cs="Times New Roman"/>
          <w:b/>
          <w:sz w:val="16"/>
          <w:szCs w:val="16"/>
        </w:rPr>
        <w:t xml:space="preserve"> ay </w:t>
      </w:r>
      <w:r w:rsidR="00B30B3E" w:rsidRPr="002C1B54">
        <w:rPr>
          <w:rFonts w:ascii="Times New Roman" w:eastAsia="Calibri" w:hAnsi="Times New Roman" w:cs="Times New Roman"/>
          <w:b/>
          <w:sz w:val="16"/>
          <w:szCs w:val="16"/>
        </w:rPr>
        <w:t xml:space="preserve">içerisinde </w:t>
      </w:r>
      <w:r w:rsidR="001B74B4" w:rsidRPr="002C1B54">
        <w:rPr>
          <w:rFonts w:ascii="Times New Roman" w:eastAsia="Calibri" w:hAnsi="Times New Roman" w:cs="Times New Roman"/>
          <w:b/>
          <w:sz w:val="16"/>
          <w:szCs w:val="16"/>
        </w:rPr>
        <w:t>florürlü vernik/jel uygulaması yapıldı</w:t>
      </w:r>
      <w:r w:rsidR="009E2579" w:rsidRPr="002C1B54">
        <w:rPr>
          <w:rFonts w:ascii="Times New Roman" w:eastAsia="Calibri" w:hAnsi="Times New Roman" w:cs="Times New Roman"/>
          <w:b/>
          <w:sz w:val="16"/>
          <w:szCs w:val="16"/>
        </w:rPr>
        <w:t xml:space="preserve"> ise uygulama tarihini gün, ay, yıl olarak </w:t>
      </w:r>
      <w:r w:rsidR="0088215E" w:rsidRPr="002C1B54">
        <w:rPr>
          <w:rFonts w:ascii="Times New Roman" w:eastAsia="Calibri" w:hAnsi="Times New Roman" w:cs="Times New Roman"/>
          <w:b/>
          <w:sz w:val="16"/>
          <w:szCs w:val="16"/>
        </w:rPr>
        <w:t>yazınız</w:t>
      </w:r>
      <w:r w:rsidR="001B74B4" w:rsidRPr="002C1B54">
        <w:rPr>
          <w:rFonts w:ascii="Times New Roman" w:eastAsia="Calibri" w:hAnsi="Times New Roman" w:cs="Times New Roman"/>
          <w:b/>
          <w:sz w:val="16"/>
          <w:szCs w:val="16"/>
        </w:rPr>
        <w:t>:</w:t>
      </w:r>
      <w:r w:rsidR="001B74B4" w:rsidRPr="002C1B5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1B74B4" w:rsidRPr="002C1B54">
        <w:rPr>
          <w:rFonts w:ascii="Times New Roman" w:eastAsia="Calibri" w:hAnsi="Times New Roman" w:cs="Times New Roman"/>
          <w:b/>
          <w:sz w:val="16"/>
          <w:szCs w:val="16"/>
        </w:rPr>
        <w:t>…../…../</w:t>
      </w:r>
      <w:r w:rsidR="00C3645D">
        <w:rPr>
          <w:rFonts w:ascii="Times New Roman" w:eastAsia="Calibri" w:hAnsi="Times New Roman" w:cs="Times New Roman"/>
          <w:b/>
          <w:sz w:val="16"/>
          <w:szCs w:val="16"/>
        </w:rPr>
        <w:t>201</w:t>
      </w:r>
      <w:r w:rsidR="001B74B4" w:rsidRPr="002C1B54">
        <w:rPr>
          <w:rFonts w:ascii="Times New Roman" w:eastAsia="Calibri" w:hAnsi="Times New Roman" w:cs="Times New Roman"/>
          <w:b/>
          <w:sz w:val="16"/>
          <w:szCs w:val="16"/>
        </w:rPr>
        <w:t xml:space="preserve">…. </w:t>
      </w:r>
    </w:p>
    <w:p w:rsidR="00302EE3" w:rsidRPr="002C1B54" w:rsidRDefault="00302EE3" w:rsidP="0002661A">
      <w:pPr>
        <w:spacing w:after="0" w:line="276" w:lineRule="auto"/>
        <w:rPr>
          <w:rFonts w:ascii="Times New Roman" w:eastAsia="Calibri" w:hAnsi="Times New Roman" w:cs="Times New Roman"/>
          <w:b/>
          <w:i/>
          <w:sz w:val="16"/>
          <w:szCs w:val="16"/>
          <w:u w:val="single"/>
        </w:rPr>
      </w:pPr>
    </w:p>
    <w:p w:rsidR="00247B86" w:rsidRPr="00B013D4" w:rsidRDefault="005D21E1" w:rsidP="009E2579">
      <w:pPr>
        <w:spacing w:after="0" w:line="27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46DB7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Bilgilendirmeyi yapanın;</w:t>
      </w:r>
      <w:r w:rsidR="009E2579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</w:t>
      </w:r>
      <w:r w:rsidR="00235096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</w:t>
      </w:r>
      <w:r w:rsidR="00E46DB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</w:t>
      </w:r>
      <w:r w:rsidR="00E46DB7" w:rsidRPr="00E46DB7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VELİNİN </w:t>
      </w:r>
      <w:r w:rsidR="00E46DB7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                      </w:t>
      </w:r>
      <w:r w:rsidR="009E2579" w:rsidRPr="00E46DB7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;</w:t>
      </w:r>
    </w:p>
    <w:p w:rsidR="005D21E1" w:rsidRPr="00E46DB7" w:rsidRDefault="005D21E1" w:rsidP="009E2579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>Adı ve Soyadı</w:t>
      </w:r>
      <w:r w:rsidR="004065B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E46DB7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9E2579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>Adı ve Soyadı</w:t>
      </w:r>
      <w:r w:rsidR="004065B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="00E46DB7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</w:p>
    <w:p w:rsidR="005D21E1" w:rsidRPr="00E46DB7" w:rsidRDefault="005D21E1" w:rsidP="009E2579">
      <w:pPr>
        <w:spacing w:after="0" w:line="27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>Tarih</w:t>
      </w:r>
      <w:r w:rsidR="004065B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4065B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4065B8" w:rsidRPr="00E46DB7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9E2579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>Tarih              :</w:t>
      </w:r>
    </w:p>
    <w:p w:rsidR="00ED62CD" w:rsidRPr="00E46DB7" w:rsidRDefault="007E2468" w:rsidP="009E2579">
      <w:pPr>
        <w:spacing w:after="0" w:line="27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>İmza</w:t>
      </w:r>
      <w:r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Pr="00E46DB7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ab/>
      </w:r>
      <w:r w:rsidR="009E2579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</w:t>
      </w:r>
      <w:r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>İ</w:t>
      </w:r>
      <w:r w:rsidR="00B43A68" w:rsidRPr="00E46DB7">
        <w:rPr>
          <w:rFonts w:ascii="Times New Roman" w:eastAsia="Calibri" w:hAnsi="Times New Roman" w:cs="Times New Roman"/>
          <w:b/>
          <w:i/>
          <w:sz w:val="20"/>
          <w:szCs w:val="20"/>
        </w:rPr>
        <w:t>mza               :</w:t>
      </w:r>
    </w:p>
    <w:sectPr w:rsidR="00ED62CD" w:rsidRPr="00E46DB7" w:rsidSect="00235096">
      <w:headerReference w:type="default" r:id="rId8"/>
      <w:footerReference w:type="default" r:id="rId9"/>
      <w:pgSz w:w="16838" w:h="11906" w:orient="landscape" w:code="9"/>
      <w:pgMar w:top="1560" w:right="1134" w:bottom="993" w:left="851" w:header="340" w:footer="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5D" w:rsidRDefault="00C3445D" w:rsidP="00F60F28">
      <w:pPr>
        <w:spacing w:after="0" w:line="240" w:lineRule="auto"/>
      </w:pPr>
      <w:r>
        <w:separator/>
      </w:r>
    </w:p>
  </w:endnote>
  <w:endnote w:type="continuationSeparator" w:id="1">
    <w:p w:rsidR="00C3445D" w:rsidRDefault="00C3445D" w:rsidP="00F6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55" w:rsidRDefault="00644B55">
    <w:pPr>
      <w:pStyle w:val="Altbilgi"/>
      <w:jc w:val="right"/>
    </w:pPr>
  </w:p>
  <w:p w:rsidR="00430D38" w:rsidRDefault="00430D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5D" w:rsidRDefault="00C3445D" w:rsidP="00F60F28">
      <w:pPr>
        <w:spacing w:after="0" w:line="240" w:lineRule="auto"/>
      </w:pPr>
      <w:r>
        <w:separator/>
      </w:r>
    </w:p>
  </w:footnote>
  <w:footnote w:type="continuationSeparator" w:id="1">
    <w:p w:rsidR="00C3445D" w:rsidRDefault="00C3445D" w:rsidP="00F6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A7" w:rsidRDefault="001037A7" w:rsidP="007E312E">
    <w:pPr>
      <w:spacing w:after="0" w:line="276" w:lineRule="aut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T.C.</w:t>
    </w:r>
  </w:p>
  <w:p w:rsidR="007E312E" w:rsidRDefault="00E9683E" w:rsidP="007E312E">
    <w:pPr>
      <w:spacing w:after="0" w:line="276" w:lineRule="aut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ŞANLIURFA </w:t>
    </w:r>
    <w:r w:rsidR="00685A45">
      <w:rPr>
        <w:rFonts w:ascii="Times New Roman" w:hAnsi="Times New Roman" w:cs="Times New Roman"/>
        <w:b/>
        <w:sz w:val="16"/>
        <w:szCs w:val="16"/>
      </w:rPr>
      <w:t>İL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="00685A45">
      <w:rPr>
        <w:rFonts w:ascii="Times New Roman" w:hAnsi="Times New Roman" w:cs="Times New Roman"/>
        <w:b/>
        <w:sz w:val="16"/>
        <w:szCs w:val="16"/>
      </w:rPr>
      <w:t xml:space="preserve">SAĞLIK </w:t>
    </w:r>
    <w:r>
      <w:rPr>
        <w:rFonts w:ascii="Times New Roman" w:hAnsi="Times New Roman" w:cs="Times New Roman"/>
        <w:b/>
        <w:sz w:val="16"/>
        <w:szCs w:val="16"/>
      </w:rPr>
      <w:t>MÜDÜRLÜĞÜ</w:t>
    </w:r>
  </w:p>
  <w:p w:rsidR="001037A7" w:rsidRDefault="001037A7" w:rsidP="007E312E">
    <w:pPr>
      <w:spacing w:after="0" w:line="276" w:lineRule="auto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TOPLUM SAĞLIĞI HİZMETLERİ </w:t>
    </w:r>
    <w:r w:rsidR="00685A45">
      <w:rPr>
        <w:rFonts w:ascii="Times New Roman" w:hAnsi="Times New Roman" w:cs="Times New Roman"/>
        <w:b/>
        <w:sz w:val="16"/>
        <w:szCs w:val="16"/>
      </w:rPr>
      <w:t>BİRİMİ</w:t>
    </w:r>
  </w:p>
  <w:p w:rsidR="007E312E" w:rsidRPr="002C1B54" w:rsidRDefault="007E312E" w:rsidP="007E312E">
    <w:pPr>
      <w:spacing w:after="0"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2C1B54">
      <w:rPr>
        <w:rFonts w:ascii="Times New Roman" w:hAnsi="Times New Roman" w:cs="Times New Roman"/>
        <w:b/>
        <w:sz w:val="16"/>
        <w:szCs w:val="16"/>
      </w:rPr>
      <w:t>FLORÜRLÜ</w:t>
    </w:r>
    <w:r w:rsidR="002C1B54">
      <w:rPr>
        <w:rFonts w:ascii="Times New Roman" w:hAnsi="Times New Roman" w:cs="Times New Roman"/>
        <w:b/>
        <w:sz w:val="16"/>
        <w:szCs w:val="16"/>
      </w:rPr>
      <w:t xml:space="preserve"> </w:t>
    </w:r>
    <w:r w:rsidRPr="002C1B54">
      <w:rPr>
        <w:rFonts w:ascii="Times New Roman" w:hAnsi="Times New Roman" w:cs="Times New Roman"/>
        <w:b/>
        <w:sz w:val="16"/>
        <w:szCs w:val="16"/>
      </w:rPr>
      <w:t xml:space="preserve">VERNİK UYGULAMASI </w:t>
    </w:r>
    <w:r w:rsidR="002C1B54" w:rsidRPr="004F71BD">
      <w:rPr>
        <w:rFonts w:ascii="Times New Roman" w:hAnsi="Times New Roman" w:cs="Times New Roman"/>
        <w:b/>
        <w:sz w:val="16"/>
        <w:szCs w:val="16"/>
        <w:u w:val="single"/>
      </w:rPr>
      <w:t xml:space="preserve">VELİ </w:t>
    </w:r>
    <w:r w:rsidR="002C1B54">
      <w:rPr>
        <w:rFonts w:ascii="Times New Roman" w:hAnsi="Times New Roman" w:cs="Times New Roman"/>
        <w:b/>
        <w:sz w:val="16"/>
        <w:szCs w:val="16"/>
      </w:rPr>
      <w:t xml:space="preserve">İÇİN </w:t>
    </w:r>
    <w:r w:rsidRPr="002C1B54">
      <w:rPr>
        <w:rFonts w:ascii="Times New Roman" w:hAnsi="Times New Roman" w:cs="Times New Roman"/>
        <w:b/>
        <w:sz w:val="16"/>
        <w:szCs w:val="16"/>
      </w:rPr>
      <w:t xml:space="preserve">AYDINLATILMIŞ </w:t>
    </w:r>
    <w:r w:rsidR="004F71BD">
      <w:rPr>
        <w:rFonts w:ascii="Times New Roman" w:hAnsi="Times New Roman" w:cs="Times New Roman"/>
        <w:b/>
        <w:sz w:val="16"/>
        <w:szCs w:val="16"/>
      </w:rPr>
      <w:t xml:space="preserve"> </w:t>
    </w:r>
    <w:r w:rsidRPr="004F71BD">
      <w:rPr>
        <w:rFonts w:ascii="Times New Roman" w:hAnsi="Times New Roman" w:cs="Times New Roman"/>
        <w:b/>
        <w:sz w:val="16"/>
        <w:szCs w:val="16"/>
        <w:u w:val="single"/>
      </w:rPr>
      <w:t>ONAM</w:t>
    </w:r>
    <w:r w:rsidRPr="002C1B54">
      <w:rPr>
        <w:rFonts w:ascii="Times New Roman" w:hAnsi="Times New Roman" w:cs="Times New Roman"/>
        <w:b/>
        <w:sz w:val="16"/>
        <w:szCs w:val="16"/>
      </w:rPr>
      <w:t xml:space="preserve"> FORMU</w:t>
    </w:r>
  </w:p>
  <w:p w:rsidR="007E312E" w:rsidRPr="002C1B54" w:rsidRDefault="007E312E" w:rsidP="002C1B54">
    <w:pPr>
      <w:spacing w:after="0"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2C1B54">
      <w:rPr>
        <w:rFonts w:ascii="Times New Roman" w:hAnsi="Times New Roman" w:cs="Times New Roman"/>
        <w:b/>
        <w:sz w:val="16"/>
        <w:szCs w:val="16"/>
      </w:rPr>
      <w:t>(20</w:t>
    </w:r>
    <w:r w:rsidR="00E46DB7">
      <w:rPr>
        <w:rFonts w:ascii="Times New Roman" w:hAnsi="Times New Roman" w:cs="Times New Roman"/>
        <w:b/>
        <w:sz w:val="16"/>
        <w:szCs w:val="16"/>
      </w:rPr>
      <w:t>.</w:t>
    </w:r>
    <w:r w:rsidRPr="002C1B54">
      <w:rPr>
        <w:rFonts w:ascii="Times New Roman" w:hAnsi="Times New Roman" w:cs="Times New Roman"/>
        <w:b/>
        <w:sz w:val="16"/>
        <w:szCs w:val="16"/>
      </w:rPr>
      <w:t>…</w:t>
    </w:r>
    <w:r w:rsidR="00E46DB7">
      <w:rPr>
        <w:rFonts w:ascii="Times New Roman" w:hAnsi="Times New Roman" w:cs="Times New Roman"/>
        <w:b/>
        <w:sz w:val="16"/>
        <w:szCs w:val="16"/>
      </w:rPr>
      <w:t>.</w:t>
    </w:r>
    <w:r w:rsidRPr="002C1B54">
      <w:rPr>
        <w:rFonts w:ascii="Times New Roman" w:hAnsi="Times New Roman" w:cs="Times New Roman"/>
        <w:b/>
        <w:sz w:val="16"/>
        <w:szCs w:val="16"/>
      </w:rPr>
      <w:t>. / 20.</w:t>
    </w:r>
    <w:r w:rsidR="00E46DB7">
      <w:rPr>
        <w:rFonts w:ascii="Times New Roman" w:hAnsi="Times New Roman" w:cs="Times New Roman"/>
        <w:b/>
        <w:sz w:val="16"/>
        <w:szCs w:val="16"/>
      </w:rPr>
      <w:t>..</w:t>
    </w:r>
    <w:r w:rsidRPr="002C1B54">
      <w:rPr>
        <w:rFonts w:ascii="Times New Roman" w:hAnsi="Times New Roman" w:cs="Times New Roman"/>
        <w:b/>
        <w:sz w:val="16"/>
        <w:szCs w:val="16"/>
      </w:rPr>
      <w:t>… Eğitim Öğretim Yılı)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5E9"/>
    <w:multiLevelType w:val="hybridMultilevel"/>
    <w:tmpl w:val="06B0DF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952B9"/>
    <w:multiLevelType w:val="hybridMultilevel"/>
    <w:tmpl w:val="967A68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A177F"/>
    <w:multiLevelType w:val="hybridMultilevel"/>
    <w:tmpl w:val="34BA0DFE"/>
    <w:lvl w:ilvl="0" w:tplc="3796C16A">
      <w:start w:val="1"/>
      <w:numFmt w:val="bullet"/>
      <w:lvlText w:val="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44"/>
      </w:rPr>
    </w:lvl>
    <w:lvl w:ilvl="1" w:tplc="9F701A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sz w:val="40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447A2E"/>
    <w:multiLevelType w:val="hybridMultilevel"/>
    <w:tmpl w:val="FE0E1186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6E45"/>
    <w:multiLevelType w:val="hybridMultilevel"/>
    <w:tmpl w:val="3C723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45D4E"/>
    <w:multiLevelType w:val="hybridMultilevel"/>
    <w:tmpl w:val="8506C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A0E8A"/>
    <w:multiLevelType w:val="hybridMultilevel"/>
    <w:tmpl w:val="DD440E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AEC"/>
    <w:multiLevelType w:val="hybridMultilevel"/>
    <w:tmpl w:val="ACB634B8"/>
    <w:lvl w:ilvl="0" w:tplc="13DAE5F6">
      <w:start w:val="7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9E490D"/>
    <w:multiLevelType w:val="hybridMultilevel"/>
    <w:tmpl w:val="68CCD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039A9"/>
    <w:multiLevelType w:val="hybridMultilevel"/>
    <w:tmpl w:val="C23C2142"/>
    <w:lvl w:ilvl="0" w:tplc="6A8ACA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8E72C7"/>
    <w:rsid w:val="000119F0"/>
    <w:rsid w:val="00017114"/>
    <w:rsid w:val="0002661A"/>
    <w:rsid w:val="00057A51"/>
    <w:rsid w:val="0006569B"/>
    <w:rsid w:val="00073ADB"/>
    <w:rsid w:val="000758F5"/>
    <w:rsid w:val="00076010"/>
    <w:rsid w:val="00093638"/>
    <w:rsid w:val="000A41AC"/>
    <w:rsid w:val="000F0ED2"/>
    <w:rsid w:val="001011B7"/>
    <w:rsid w:val="001037A7"/>
    <w:rsid w:val="001043B6"/>
    <w:rsid w:val="00110719"/>
    <w:rsid w:val="00116281"/>
    <w:rsid w:val="00125D96"/>
    <w:rsid w:val="001567C5"/>
    <w:rsid w:val="001805EB"/>
    <w:rsid w:val="001B74B4"/>
    <w:rsid w:val="001F0F08"/>
    <w:rsid w:val="001F5CCC"/>
    <w:rsid w:val="00227369"/>
    <w:rsid w:val="00235096"/>
    <w:rsid w:val="00247B86"/>
    <w:rsid w:val="00275F15"/>
    <w:rsid w:val="0027686C"/>
    <w:rsid w:val="00277CBC"/>
    <w:rsid w:val="002877A2"/>
    <w:rsid w:val="00292EB0"/>
    <w:rsid w:val="002A0167"/>
    <w:rsid w:val="002A1115"/>
    <w:rsid w:val="002A4066"/>
    <w:rsid w:val="002C1B54"/>
    <w:rsid w:val="00300C81"/>
    <w:rsid w:val="00302EE3"/>
    <w:rsid w:val="00304FEB"/>
    <w:rsid w:val="00326D10"/>
    <w:rsid w:val="00344C41"/>
    <w:rsid w:val="00365AA8"/>
    <w:rsid w:val="00370519"/>
    <w:rsid w:val="00372EB6"/>
    <w:rsid w:val="00383CCD"/>
    <w:rsid w:val="003A78A5"/>
    <w:rsid w:val="003B673E"/>
    <w:rsid w:val="003B6B5B"/>
    <w:rsid w:val="003E306F"/>
    <w:rsid w:val="003F0AFF"/>
    <w:rsid w:val="003F752B"/>
    <w:rsid w:val="00403B76"/>
    <w:rsid w:val="004065B8"/>
    <w:rsid w:val="00411772"/>
    <w:rsid w:val="00430D38"/>
    <w:rsid w:val="0044114E"/>
    <w:rsid w:val="004836A4"/>
    <w:rsid w:val="004C1718"/>
    <w:rsid w:val="004E0798"/>
    <w:rsid w:val="004E6CE3"/>
    <w:rsid w:val="004F5862"/>
    <w:rsid w:val="004F71BD"/>
    <w:rsid w:val="00531DCF"/>
    <w:rsid w:val="005321C4"/>
    <w:rsid w:val="00536023"/>
    <w:rsid w:val="00555FA4"/>
    <w:rsid w:val="005617FD"/>
    <w:rsid w:val="0056648F"/>
    <w:rsid w:val="005810CB"/>
    <w:rsid w:val="005910F4"/>
    <w:rsid w:val="005C5D2E"/>
    <w:rsid w:val="005C7FD6"/>
    <w:rsid w:val="005D21E1"/>
    <w:rsid w:val="005E313E"/>
    <w:rsid w:val="00612FDB"/>
    <w:rsid w:val="00613186"/>
    <w:rsid w:val="006233DE"/>
    <w:rsid w:val="00641E8F"/>
    <w:rsid w:val="00642F97"/>
    <w:rsid w:val="0064402C"/>
    <w:rsid w:val="00644B55"/>
    <w:rsid w:val="00685A45"/>
    <w:rsid w:val="00696B0A"/>
    <w:rsid w:val="006A1E5D"/>
    <w:rsid w:val="006B32A7"/>
    <w:rsid w:val="006B3B94"/>
    <w:rsid w:val="006C2A85"/>
    <w:rsid w:val="006D1B85"/>
    <w:rsid w:val="006D6762"/>
    <w:rsid w:val="006E416B"/>
    <w:rsid w:val="006E5796"/>
    <w:rsid w:val="00705E32"/>
    <w:rsid w:val="00716198"/>
    <w:rsid w:val="00726778"/>
    <w:rsid w:val="00730B4B"/>
    <w:rsid w:val="00731C20"/>
    <w:rsid w:val="0074565D"/>
    <w:rsid w:val="00755350"/>
    <w:rsid w:val="007663E8"/>
    <w:rsid w:val="007901EE"/>
    <w:rsid w:val="007C6D57"/>
    <w:rsid w:val="007E2468"/>
    <w:rsid w:val="007E312E"/>
    <w:rsid w:val="00811B47"/>
    <w:rsid w:val="00855565"/>
    <w:rsid w:val="008568B6"/>
    <w:rsid w:val="008702B7"/>
    <w:rsid w:val="00877291"/>
    <w:rsid w:val="0088215E"/>
    <w:rsid w:val="008849D6"/>
    <w:rsid w:val="008873D1"/>
    <w:rsid w:val="008A6621"/>
    <w:rsid w:val="008A753D"/>
    <w:rsid w:val="008B20E3"/>
    <w:rsid w:val="008C3B3C"/>
    <w:rsid w:val="008D1FFD"/>
    <w:rsid w:val="008E4505"/>
    <w:rsid w:val="008E72C7"/>
    <w:rsid w:val="008F43F9"/>
    <w:rsid w:val="00906BB3"/>
    <w:rsid w:val="009149AC"/>
    <w:rsid w:val="0091794E"/>
    <w:rsid w:val="0092253A"/>
    <w:rsid w:val="009335F9"/>
    <w:rsid w:val="0094690E"/>
    <w:rsid w:val="00963A2A"/>
    <w:rsid w:val="0097206C"/>
    <w:rsid w:val="00973ED9"/>
    <w:rsid w:val="0097442C"/>
    <w:rsid w:val="00987FD8"/>
    <w:rsid w:val="009905A4"/>
    <w:rsid w:val="00993473"/>
    <w:rsid w:val="00996977"/>
    <w:rsid w:val="009A559C"/>
    <w:rsid w:val="009C31FC"/>
    <w:rsid w:val="009C4847"/>
    <w:rsid w:val="009D05AA"/>
    <w:rsid w:val="009E2579"/>
    <w:rsid w:val="009E53E0"/>
    <w:rsid w:val="00A00666"/>
    <w:rsid w:val="00A06ADB"/>
    <w:rsid w:val="00A60522"/>
    <w:rsid w:val="00A6576D"/>
    <w:rsid w:val="00A826BB"/>
    <w:rsid w:val="00A92388"/>
    <w:rsid w:val="00AA2335"/>
    <w:rsid w:val="00AC3479"/>
    <w:rsid w:val="00AE0FF0"/>
    <w:rsid w:val="00AF57EA"/>
    <w:rsid w:val="00B013D4"/>
    <w:rsid w:val="00B0378D"/>
    <w:rsid w:val="00B16D34"/>
    <w:rsid w:val="00B20430"/>
    <w:rsid w:val="00B30B3E"/>
    <w:rsid w:val="00B31147"/>
    <w:rsid w:val="00B43A68"/>
    <w:rsid w:val="00B46058"/>
    <w:rsid w:val="00B5013C"/>
    <w:rsid w:val="00B5015E"/>
    <w:rsid w:val="00B60319"/>
    <w:rsid w:val="00B656EC"/>
    <w:rsid w:val="00B8340F"/>
    <w:rsid w:val="00BC0529"/>
    <w:rsid w:val="00BE5DE8"/>
    <w:rsid w:val="00C0688D"/>
    <w:rsid w:val="00C3445D"/>
    <w:rsid w:val="00C3645D"/>
    <w:rsid w:val="00C37C70"/>
    <w:rsid w:val="00C4717C"/>
    <w:rsid w:val="00C47522"/>
    <w:rsid w:val="00C608CF"/>
    <w:rsid w:val="00C6164F"/>
    <w:rsid w:val="00C6596B"/>
    <w:rsid w:val="00C75023"/>
    <w:rsid w:val="00C92123"/>
    <w:rsid w:val="00C94028"/>
    <w:rsid w:val="00CA495D"/>
    <w:rsid w:val="00CC4341"/>
    <w:rsid w:val="00CC47AB"/>
    <w:rsid w:val="00D41A66"/>
    <w:rsid w:val="00D460DD"/>
    <w:rsid w:val="00D50A8C"/>
    <w:rsid w:val="00D56E2A"/>
    <w:rsid w:val="00D6037E"/>
    <w:rsid w:val="00D727B4"/>
    <w:rsid w:val="00D72B04"/>
    <w:rsid w:val="00D757D1"/>
    <w:rsid w:val="00D861BD"/>
    <w:rsid w:val="00D871E1"/>
    <w:rsid w:val="00D91B8D"/>
    <w:rsid w:val="00D94990"/>
    <w:rsid w:val="00D94B4E"/>
    <w:rsid w:val="00DA4A8E"/>
    <w:rsid w:val="00DA533D"/>
    <w:rsid w:val="00DB3892"/>
    <w:rsid w:val="00DD3409"/>
    <w:rsid w:val="00DD6DC8"/>
    <w:rsid w:val="00DE596C"/>
    <w:rsid w:val="00E058B3"/>
    <w:rsid w:val="00E20032"/>
    <w:rsid w:val="00E24E8E"/>
    <w:rsid w:val="00E46DB7"/>
    <w:rsid w:val="00E5654D"/>
    <w:rsid w:val="00E74872"/>
    <w:rsid w:val="00E967F0"/>
    <w:rsid w:val="00E9683E"/>
    <w:rsid w:val="00EA06CA"/>
    <w:rsid w:val="00EA1CB4"/>
    <w:rsid w:val="00EA4CDD"/>
    <w:rsid w:val="00EA7BC9"/>
    <w:rsid w:val="00EB735F"/>
    <w:rsid w:val="00EC7F78"/>
    <w:rsid w:val="00ED0D17"/>
    <w:rsid w:val="00ED229B"/>
    <w:rsid w:val="00ED47D8"/>
    <w:rsid w:val="00ED62CD"/>
    <w:rsid w:val="00EE0983"/>
    <w:rsid w:val="00EF055F"/>
    <w:rsid w:val="00EF1A62"/>
    <w:rsid w:val="00F1044A"/>
    <w:rsid w:val="00F22CE4"/>
    <w:rsid w:val="00F30743"/>
    <w:rsid w:val="00F525B6"/>
    <w:rsid w:val="00F56B30"/>
    <w:rsid w:val="00F56DA5"/>
    <w:rsid w:val="00F60F28"/>
    <w:rsid w:val="00F61C5B"/>
    <w:rsid w:val="00FB41F1"/>
    <w:rsid w:val="00FB65C0"/>
    <w:rsid w:val="00FD3CE7"/>
    <w:rsid w:val="00FD6547"/>
    <w:rsid w:val="00FE0F63"/>
    <w:rsid w:val="00FE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0F28"/>
  </w:style>
  <w:style w:type="paragraph" w:styleId="Altbilgi">
    <w:name w:val="footer"/>
    <w:basedOn w:val="Normal"/>
    <w:link w:val="AltbilgiChar"/>
    <w:uiPriority w:val="99"/>
    <w:unhideWhenUsed/>
    <w:rsid w:val="00F6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0F28"/>
  </w:style>
  <w:style w:type="paragraph" w:styleId="ListeParagraf">
    <w:name w:val="List Paragraph"/>
    <w:basedOn w:val="Normal"/>
    <w:uiPriority w:val="34"/>
    <w:qFormat/>
    <w:rsid w:val="007267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94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8702B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54B7C-BD6E-4C23-9916-1FCBA025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KARA</dc:creator>
  <cp:lastModifiedBy>Dell</cp:lastModifiedBy>
  <cp:revision>2</cp:revision>
  <cp:lastPrinted>2017-10-20T11:43:00Z</cp:lastPrinted>
  <dcterms:created xsi:type="dcterms:W3CDTF">2018-03-08T12:35:00Z</dcterms:created>
  <dcterms:modified xsi:type="dcterms:W3CDTF">2018-03-08T12:35:00Z</dcterms:modified>
</cp:coreProperties>
</file>